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F2" w:rsidRPr="00EC2E2D" w:rsidRDefault="00EA35F2" w:rsidP="00EC2E2D">
      <w:pPr>
        <w:ind w:firstLine="709"/>
        <w:jc w:val="center"/>
        <w:rPr>
          <w:rFonts w:eastAsia="Calibri" w:cs="Arial"/>
          <w:bCs/>
          <w:color w:val="000000" w:themeColor="text1"/>
        </w:rPr>
      </w:pPr>
      <w:r w:rsidRPr="00EC2E2D">
        <w:rPr>
          <w:rFonts w:eastAsia="Calibri" w:cs="Arial"/>
          <w:bCs/>
          <w:color w:val="000000" w:themeColor="text1"/>
        </w:rPr>
        <w:t>АДМИНИСТРАЦИЯ</w:t>
      </w:r>
    </w:p>
    <w:p w:rsidR="00EA35F2" w:rsidRPr="00EC2E2D" w:rsidRDefault="00505680" w:rsidP="00EC2E2D">
      <w:pPr>
        <w:keepNext/>
        <w:ind w:firstLine="709"/>
        <w:jc w:val="center"/>
        <w:rPr>
          <w:rFonts w:eastAsia="Calibri" w:cs="Arial"/>
          <w:bCs/>
          <w:color w:val="000000" w:themeColor="text1"/>
        </w:rPr>
      </w:pPr>
      <w:r>
        <w:rPr>
          <w:rFonts w:eastAsia="Calibri" w:cs="Arial"/>
          <w:bCs/>
          <w:color w:val="000000" w:themeColor="text1"/>
        </w:rPr>
        <w:t>НОВОБЕЛЯНСКОГО</w:t>
      </w:r>
      <w:r w:rsidR="00797C92" w:rsidRPr="00EC2E2D">
        <w:rPr>
          <w:rFonts w:eastAsia="Calibri" w:cs="Arial"/>
          <w:bCs/>
          <w:color w:val="000000" w:themeColor="text1"/>
        </w:rPr>
        <w:t xml:space="preserve"> СЕЛЬСКОГО</w:t>
      </w:r>
      <w:r w:rsidR="00EA35F2" w:rsidRPr="00EC2E2D">
        <w:rPr>
          <w:rFonts w:eastAsia="Calibri" w:cs="Arial"/>
          <w:bCs/>
          <w:color w:val="000000" w:themeColor="text1"/>
        </w:rPr>
        <w:t xml:space="preserve"> ПОСЕЛЕНИЯ</w:t>
      </w:r>
    </w:p>
    <w:p w:rsidR="00EA35F2" w:rsidRPr="00EC2E2D" w:rsidRDefault="00EA35F2" w:rsidP="00EC2E2D">
      <w:pPr>
        <w:keepNext/>
        <w:ind w:firstLine="709"/>
        <w:jc w:val="center"/>
        <w:rPr>
          <w:rFonts w:eastAsia="Calibri" w:cs="Arial"/>
          <w:color w:val="000000" w:themeColor="text1"/>
        </w:rPr>
      </w:pPr>
      <w:r w:rsidRPr="00EC2E2D">
        <w:rPr>
          <w:rFonts w:eastAsia="Calibri" w:cs="Arial"/>
          <w:color w:val="000000" w:themeColor="text1"/>
        </w:rPr>
        <w:t>КАНТЕМИРОВСКОГО МУНИЦИПАЛЬНОГО РАЙОНА</w:t>
      </w:r>
    </w:p>
    <w:p w:rsidR="00EA35F2" w:rsidRPr="00EC2E2D" w:rsidRDefault="00EA35F2" w:rsidP="00EC2E2D">
      <w:pPr>
        <w:keepNext/>
        <w:ind w:firstLine="709"/>
        <w:jc w:val="center"/>
        <w:rPr>
          <w:rFonts w:eastAsia="Calibri" w:cs="Arial"/>
          <w:color w:val="000000" w:themeColor="text1"/>
        </w:rPr>
      </w:pPr>
      <w:r w:rsidRPr="00EC2E2D">
        <w:rPr>
          <w:rFonts w:eastAsia="Calibri" w:cs="Arial"/>
          <w:color w:val="000000" w:themeColor="text1"/>
        </w:rPr>
        <w:t>ВОРОНЕЖСКОЙ ОБЛАСТИ</w:t>
      </w:r>
    </w:p>
    <w:p w:rsidR="00EA35F2" w:rsidRPr="00EC2E2D" w:rsidRDefault="00EA35F2" w:rsidP="00EC2E2D">
      <w:pPr>
        <w:keepNext/>
        <w:ind w:firstLine="709"/>
        <w:jc w:val="center"/>
        <w:rPr>
          <w:rFonts w:eastAsia="Calibri" w:cs="Arial"/>
          <w:color w:val="000000" w:themeColor="text1"/>
          <w:spacing w:val="40"/>
        </w:rPr>
      </w:pPr>
    </w:p>
    <w:p w:rsidR="00EA35F2" w:rsidRPr="00EC2E2D" w:rsidRDefault="00EA35F2" w:rsidP="00EC2E2D">
      <w:pPr>
        <w:ind w:firstLine="709"/>
        <w:jc w:val="center"/>
        <w:rPr>
          <w:rFonts w:eastAsia="Calibri" w:cs="Arial"/>
          <w:color w:val="000000" w:themeColor="text1"/>
          <w:spacing w:val="60"/>
        </w:rPr>
      </w:pPr>
      <w:r w:rsidRPr="00EC2E2D">
        <w:rPr>
          <w:rFonts w:eastAsia="Calibri" w:cs="Arial"/>
          <w:color w:val="000000" w:themeColor="text1"/>
          <w:spacing w:val="60"/>
        </w:rPr>
        <w:t>ПОСТАНОВЛЕНИЕ</w:t>
      </w:r>
    </w:p>
    <w:p w:rsidR="00EA35F2" w:rsidRPr="00EC2E2D" w:rsidRDefault="00EA35F2" w:rsidP="00EC2E2D">
      <w:pPr>
        <w:ind w:firstLine="709"/>
        <w:rPr>
          <w:rFonts w:eastAsia="Calibri" w:cs="Arial"/>
          <w:color w:val="000000" w:themeColor="text1"/>
          <w:spacing w:val="60"/>
        </w:rPr>
      </w:pPr>
    </w:p>
    <w:p w:rsidR="00EA35F2" w:rsidRPr="00EC2E2D" w:rsidRDefault="00EA35F2" w:rsidP="00EC2E2D">
      <w:pPr>
        <w:tabs>
          <w:tab w:val="left" w:pos="7809"/>
        </w:tabs>
        <w:ind w:firstLine="0"/>
        <w:jc w:val="left"/>
        <w:rPr>
          <w:rFonts w:eastAsia="Calibri" w:cs="Arial"/>
          <w:color w:val="000000" w:themeColor="text1"/>
        </w:rPr>
      </w:pPr>
      <w:r w:rsidRPr="00EC2E2D">
        <w:rPr>
          <w:rFonts w:eastAsia="Calibri" w:cs="Arial"/>
          <w:color w:val="000000" w:themeColor="text1"/>
        </w:rPr>
        <w:t xml:space="preserve">от </w:t>
      </w:r>
      <w:r w:rsidR="00505680">
        <w:rPr>
          <w:rFonts w:eastAsia="Calibri" w:cs="Arial"/>
          <w:color w:val="000000" w:themeColor="text1"/>
        </w:rPr>
        <w:t xml:space="preserve"> 02.05.2014г</w:t>
      </w:r>
      <w:r w:rsidRPr="00EC2E2D">
        <w:rPr>
          <w:rFonts w:eastAsia="Calibri" w:cs="Arial"/>
          <w:color w:val="000000" w:themeColor="text1"/>
        </w:rPr>
        <w:t xml:space="preserve"> № </w:t>
      </w:r>
      <w:r w:rsidR="00505680">
        <w:rPr>
          <w:rFonts w:eastAsia="Calibri" w:cs="Arial"/>
          <w:color w:val="000000" w:themeColor="text1"/>
        </w:rPr>
        <w:t>16</w:t>
      </w:r>
    </w:p>
    <w:p w:rsidR="00EA35F2" w:rsidRPr="00EC2E2D" w:rsidRDefault="00505680" w:rsidP="00EC2E2D">
      <w:pPr>
        <w:tabs>
          <w:tab w:val="left" w:pos="-1254"/>
        </w:tabs>
        <w:ind w:firstLine="0"/>
        <w:jc w:val="left"/>
        <w:rPr>
          <w:rFonts w:eastAsia="Calibri" w:cs="Arial"/>
          <w:color w:val="000000" w:themeColor="text1"/>
        </w:rPr>
      </w:pPr>
      <w:r>
        <w:rPr>
          <w:rFonts w:eastAsia="Calibri" w:cs="Arial"/>
          <w:color w:val="000000" w:themeColor="text1"/>
        </w:rPr>
        <w:t>с. Новобелая</w:t>
      </w:r>
    </w:p>
    <w:p w:rsidR="00EA35F2" w:rsidRPr="00EC2E2D" w:rsidRDefault="00EA35F2" w:rsidP="00EC2E2D">
      <w:pPr>
        <w:ind w:firstLine="0"/>
        <w:jc w:val="left"/>
        <w:rPr>
          <w:rFonts w:eastAsia="SimSun" w:cs="Arial"/>
          <w:color w:val="000000" w:themeColor="text1"/>
          <w:kern w:val="2"/>
          <w:lang w:eastAsia="hi-IN" w:bidi="hi-IN"/>
        </w:rPr>
      </w:pPr>
    </w:p>
    <w:p w:rsidR="00EA35F2" w:rsidRPr="00EC2E2D" w:rsidRDefault="00EA35F2" w:rsidP="00EC2E2D">
      <w:pPr>
        <w:widowControl w:val="0"/>
        <w:autoSpaceDE w:val="0"/>
        <w:autoSpaceDN w:val="0"/>
        <w:adjustRightInd w:val="0"/>
        <w:ind w:firstLine="709"/>
        <w:jc w:val="center"/>
        <w:rPr>
          <w:rFonts w:cs="Arial"/>
          <w:bCs/>
          <w:color w:val="000000" w:themeColor="text1"/>
          <w:kern w:val="28"/>
        </w:rPr>
      </w:pPr>
      <w:r w:rsidRPr="00EC2E2D">
        <w:rPr>
          <w:rFonts w:cs="Arial"/>
          <w:bCs/>
          <w:color w:val="000000" w:themeColor="text1"/>
          <w:kern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505680">
        <w:rPr>
          <w:rFonts w:cs="Arial"/>
          <w:bCs/>
          <w:color w:val="000000" w:themeColor="text1"/>
          <w:kern w:val="28"/>
        </w:rPr>
        <w:t xml:space="preserve"> Новобелянского </w:t>
      </w:r>
      <w:r w:rsidR="00797C92" w:rsidRPr="00EC2E2D">
        <w:rPr>
          <w:rFonts w:cs="Arial"/>
          <w:bCs/>
          <w:color w:val="000000" w:themeColor="text1"/>
          <w:kern w:val="28"/>
        </w:rPr>
        <w:t xml:space="preserve"> сельского</w:t>
      </w:r>
      <w:r w:rsidR="00C312E4" w:rsidRPr="00EC2E2D">
        <w:rPr>
          <w:rFonts w:cs="Arial"/>
          <w:bCs/>
          <w:color w:val="000000" w:themeColor="text1"/>
          <w:kern w:val="28"/>
        </w:rPr>
        <w:t xml:space="preserve"> поселения</w:t>
      </w:r>
    </w:p>
    <w:p w:rsidR="00EA35F2" w:rsidRPr="00EC2E2D" w:rsidRDefault="00EA35F2" w:rsidP="00EC2E2D">
      <w:pPr>
        <w:widowControl w:val="0"/>
        <w:autoSpaceDE w:val="0"/>
        <w:autoSpaceDN w:val="0"/>
        <w:adjustRightInd w:val="0"/>
        <w:ind w:firstLine="709"/>
        <w:rPr>
          <w:rFonts w:cs="Arial"/>
          <w:color w:val="000000" w:themeColor="text1"/>
        </w:rPr>
      </w:pPr>
    </w:p>
    <w:p w:rsidR="00EA35F2" w:rsidRPr="00EC2E2D" w:rsidRDefault="00EA35F2" w:rsidP="00EC2E2D">
      <w:pPr>
        <w:widowControl w:val="0"/>
        <w:tabs>
          <w:tab w:val="left" w:pos="0"/>
        </w:tabs>
        <w:autoSpaceDE w:val="0"/>
        <w:autoSpaceDN w:val="0"/>
        <w:adjustRightInd w:val="0"/>
        <w:ind w:firstLine="709"/>
        <w:rPr>
          <w:rFonts w:eastAsia="Calibri" w:cs="Arial"/>
          <w:color w:val="000000" w:themeColor="text1"/>
          <w:lang w:eastAsia="en-US"/>
        </w:rPr>
      </w:pPr>
      <w:proofErr w:type="gramStart"/>
      <w:r w:rsidRPr="00EC2E2D">
        <w:rPr>
          <w:rFonts w:eastAsia="Calibri"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C2E2D">
        <w:rPr>
          <w:rFonts w:eastAsia="Calibri" w:cs="Arial"/>
          <w:bCs/>
          <w:color w:val="000000" w:themeColor="text1"/>
          <w:lang w:eastAsia="en-US"/>
        </w:rPr>
        <w:t>,</w:t>
      </w:r>
      <w:r w:rsidRPr="00EC2E2D">
        <w:rPr>
          <w:rFonts w:eastAsia="Calibri" w:cs="Arial"/>
          <w:color w:val="000000" w:themeColor="text1"/>
        </w:rPr>
        <w:t xml:space="preserve"> </w:t>
      </w:r>
      <w:r w:rsidRPr="00EC2E2D">
        <w:rPr>
          <w:rFonts w:eastAsia="Calibri" w:cs="Arial"/>
          <w:color w:val="000000" w:themeColor="text1"/>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C2E2D">
        <w:rPr>
          <w:rFonts w:eastAsia="Calibri" w:cs="Arial"/>
          <w:color w:val="000000" w:themeColor="text1"/>
          <w:lang w:eastAsia="en-US"/>
        </w:rPr>
        <w:t xml:space="preserve"> в некоторые акты Правительства Российской Федерации и признании </w:t>
      </w:r>
      <w:proofErr w:type="gramStart"/>
      <w:r w:rsidRPr="00EC2E2D">
        <w:rPr>
          <w:rFonts w:eastAsia="Calibri" w:cs="Arial"/>
          <w:color w:val="000000" w:themeColor="text1"/>
          <w:lang w:eastAsia="en-US"/>
        </w:rPr>
        <w:t>утратившими</w:t>
      </w:r>
      <w:proofErr w:type="gramEnd"/>
      <w:r w:rsidRPr="00EC2E2D">
        <w:rPr>
          <w:rFonts w:eastAsia="Calibri" w:cs="Arial"/>
          <w:color w:val="000000" w:themeColor="text1"/>
          <w:lang w:eastAsia="en-US"/>
        </w:rPr>
        <w:t xml:space="preserve"> силу некоторых актов и отдельных положений актов Правительства Российской Федерации», Уставом </w:t>
      </w:r>
      <w:r w:rsidR="00505680">
        <w:rPr>
          <w:rFonts w:eastAsia="Calibri" w:cs="Arial"/>
          <w:color w:val="000000" w:themeColor="text1"/>
          <w:lang w:eastAsia="en-US"/>
        </w:rPr>
        <w:t xml:space="preserve">Новобелянского </w:t>
      </w:r>
      <w:r w:rsidR="00C312E4" w:rsidRPr="00EC2E2D">
        <w:rPr>
          <w:rFonts w:eastAsia="Calibri" w:cs="Arial"/>
          <w:color w:val="000000" w:themeColor="text1"/>
          <w:lang w:eastAsia="en-US"/>
        </w:rPr>
        <w:t xml:space="preserve"> сельского</w:t>
      </w:r>
      <w:r w:rsidRPr="00EC2E2D">
        <w:rPr>
          <w:rFonts w:eastAsia="Calibri" w:cs="Arial"/>
          <w:color w:val="000000" w:themeColor="text1"/>
          <w:lang w:eastAsia="en-US"/>
        </w:rPr>
        <w:t xml:space="preserve"> поселения, администрация </w:t>
      </w:r>
      <w:r w:rsidR="00505680">
        <w:rPr>
          <w:rFonts w:eastAsia="Calibri" w:cs="Arial"/>
          <w:color w:val="000000" w:themeColor="text1"/>
          <w:lang w:eastAsia="en-US"/>
        </w:rPr>
        <w:t xml:space="preserve">  Новобелянского</w:t>
      </w:r>
      <w:r w:rsidR="00C312E4" w:rsidRPr="00EC2E2D">
        <w:rPr>
          <w:rFonts w:eastAsia="Calibri" w:cs="Arial"/>
          <w:color w:val="000000" w:themeColor="text1"/>
          <w:lang w:eastAsia="en-US"/>
        </w:rPr>
        <w:t xml:space="preserve"> сельского</w:t>
      </w:r>
      <w:r w:rsidRPr="00EC2E2D">
        <w:rPr>
          <w:rFonts w:eastAsia="Calibri" w:cs="Arial"/>
          <w:color w:val="000000" w:themeColor="text1"/>
          <w:lang w:eastAsia="en-US"/>
        </w:rPr>
        <w:t xml:space="preserve"> поселения</w:t>
      </w:r>
      <w:r w:rsidR="00C312E4" w:rsidRPr="00EC2E2D">
        <w:rPr>
          <w:rFonts w:eastAsia="Calibri" w:cs="Arial"/>
          <w:color w:val="000000" w:themeColor="text1"/>
          <w:lang w:eastAsia="en-US"/>
        </w:rPr>
        <w:t xml:space="preserve"> Кантемировского муниципального района Воронежской области</w:t>
      </w:r>
      <w:r w:rsidRPr="00EC2E2D">
        <w:rPr>
          <w:rFonts w:eastAsia="Calibri" w:cs="Arial"/>
          <w:color w:val="000000" w:themeColor="text1"/>
          <w:lang w:eastAsia="en-US"/>
        </w:rPr>
        <w:t xml:space="preserve"> постановляет:</w:t>
      </w:r>
    </w:p>
    <w:p w:rsidR="00EA35F2" w:rsidRPr="00EC2E2D" w:rsidRDefault="00EA35F2" w:rsidP="00EC2E2D">
      <w:pPr>
        <w:widowControl w:val="0"/>
        <w:tabs>
          <w:tab w:val="left" w:pos="0"/>
        </w:tabs>
        <w:autoSpaceDE w:val="0"/>
        <w:autoSpaceDN w:val="0"/>
        <w:adjustRightInd w:val="0"/>
        <w:ind w:firstLine="709"/>
        <w:rPr>
          <w:rFonts w:eastAsia="Calibri" w:cs="Arial"/>
          <w:color w:val="000000" w:themeColor="text1"/>
          <w:lang w:eastAsia="en-US"/>
        </w:rPr>
      </w:pPr>
      <w:r w:rsidRPr="00EC2E2D">
        <w:rPr>
          <w:rFonts w:eastAsia="Calibri" w:cs="Arial"/>
          <w:color w:val="000000" w:themeColor="text1"/>
        </w:rPr>
        <w:t xml:space="preserve">1. </w:t>
      </w:r>
      <w:r w:rsidRPr="00EC2E2D">
        <w:rPr>
          <w:rFonts w:eastAsia="Calibri" w:cs="Arial"/>
          <w:color w:val="000000" w:themeColor="text1"/>
          <w:lang w:eastAsia="en-US"/>
        </w:rPr>
        <w:t>Утвердить административный регламент по предоставлению муниципальной услуги «</w:t>
      </w:r>
      <w:r w:rsidRPr="00EC2E2D">
        <w:rPr>
          <w:rFonts w:cs="Arial"/>
          <w:color w:val="000000" w:themeColor="text1"/>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C2E2D">
        <w:rPr>
          <w:rFonts w:eastAsia="Calibri" w:cs="Arial"/>
          <w:color w:val="000000" w:themeColor="text1"/>
          <w:lang w:eastAsia="en-US"/>
        </w:rPr>
        <w:t xml:space="preserve">» на территории </w:t>
      </w:r>
      <w:r w:rsidR="00505680">
        <w:rPr>
          <w:rFonts w:eastAsia="Calibri" w:cs="Arial"/>
          <w:color w:val="000000" w:themeColor="text1"/>
          <w:lang w:eastAsia="en-US"/>
        </w:rPr>
        <w:t xml:space="preserve"> Новобелянского </w:t>
      </w:r>
      <w:r w:rsidR="00C312E4" w:rsidRPr="00EC2E2D">
        <w:rPr>
          <w:rFonts w:eastAsia="Calibri" w:cs="Arial"/>
          <w:color w:val="000000" w:themeColor="text1"/>
          <w:lang w:eastAsia="en-US"/>
        </w:rPr>
        <w:t xml:space="preserve"> сельского</w:t>
      </w:r>
      <w:r w:rsidRPr="00EC2E2D">
        <w:rPr>
          <w:rFonts w:eastAsia="Calibri" w:cs="Arial"/>
          <w:color w:val="000000" w:themeColor="text1"/>
          <w:lang w:eastAsia="en-US"/>
        </w:rPr>
        <w:t xml:space="preserve"> поселения Кантемировского муниципального района Воронежской области, согласно приложению.</w:t>
      </w:r>
    </w:p>
    <w:p w:rsidR="00EA35F2" w:rsidRPr="00EC2E2D" w:rsidRDefault="00EA35F2" w:rsidP="00EC2E2D">
      <w:pPr>
        <w:pStyle w:val="af5"/>
        <w:ind w:firstLine="709"/>
        <w:rPr>
          <w:rFonts w:eastAsia="Calibri" w:cs="Arial"/>
          <w:color w:val="000000" w:themeColor="text1"/>
          <w:sz w:val="24"/>
          <w:szCs w:val="24"/>
          <w:lang w:eastAsia="en-US"/>
        </w:rPr>
      </w:pPr>
      <w:r w:rsidRPr="00EC2E2D">
        <w:rPr>
          <w:rFonts w:cs="Arial"/>
          <w:color w:val="000000" w:themeColor="text1"/>
          <w:sz w:val="24"/>
          <w:szCs w:val="24"/>
        </w:rPr>
        <w:t xml:space="preserve">2. </w:t>
      </w:r>
      <w:r w:rsidRPr="00EC2E2D">
        <w:rPr>
          <w:rFonts w:eastAsia="Calibri" w:cs="Arial"/>
          <w:color w:val="000000" w:themeColor="text1"/>
          <w:sz w:val="24"/>
          <w:szCs w:val="24"/>
          <w:lang w:eastAsia="en-US"/>
        </w:rPr>
        <w:t>Настоящее постановление вступает силу со дня его официального опубликования</w:t>
      </w:r>
      <w:r w:rsidR="00C312E4" w:rsidRPr="00EC2E2D">
        <w:rPr>
          <w:rFonts w:eastAsia="Calibri" w:cs="Arial"/>
          <w:color w:val="000000" w:themeColor="text1"/>
          <w:sz w:val="24"/>
          <w:szCs w:val="24"/>
          <w:lang w:eastAsia="en-US"/>
        </w:rPr>
        <w:t xml:space="preserve"> в Вестнике муниципальных</w:t>
      </w:r>
      <w:r w:rsidR="00505680">
        <w:rPr>
          <w:rFonts w:eastAsia="Calibri" w:cs="Arial"/>
          <w:color w:val="000000" w:themeColor="text1"/>
          <w:sz w:val="24"/>
          <w:szCs w:val="24"/>
          <w:lang w:eastAsia="en-US"/>
        </w:rPr>
        <w:t xml:space="preserve"> правовых актов </w:t>
      </w:r>
      <w:r w:rsidR="00505680">
        <w:rPr>
          <w:rFonts w:eastAsia="Calibri" w:cs="Arial"/>
          <w:color w:val="000000" w:themeColor="text1"/>
          <w:sz w:val="24"/>
          <w:szCs w:val="24"/>
          <w:lang w:val="ru-RU" w:eastAsia="en-US"/>
        </w:rPr>
        <w:t xml:space="preserve"> Новобелянского</w:t>
      </w:r>
      <w:r w:rsidR="00C312E4" w:rsidRPr="00EC2E2D">
        <w:rPr>
          <w:rFonts w:eastAsia="Calibri" w:cs="Arial"/>
          <w:color w:val="000000" w:themeColor="text1"/>
          <w:sz w:val="24"/>
          <w:szCs w:val="24"/>
          <w:lang w:eastAsia="en-US"/>
        </w:rPr>
        <w:t xml:space="preserve"> сельского поселения Кантемировского муниципального района Воронежской области</w:t>
      </w:r>
      <w:r w:rsidRPr="00EC2E2D">
        <w:rPr>
          <w:rFonts w:eastAsia="Calibri" w:cs="Arial"/>
          <w:color w:val="000000" w:themeColor="text1"/>
          <w:sz w:val="24"/>
          <w:szCs w:val="24"/>
          <w:lang w:eastAsia="en-US"/>
        </w:rPr>
        <w:t xml:space="preserve">. </w:t>
      </w:r>
    </w:p>
    <w:p w:rsidR="00EA35F2" w:rsidRPr="00EC2E2D" w:rsidRDefault="00EA35F2" w:rsidP="00EC2E2D">
      <w:pPr>
        <w:tabs>
          <w:tab w:val="left" w:pos="720"/>
        </w:tabs>
        <w:ind w:firstLine="709"/>
        <w:rPr>
          <w:rFonts w:cs="Arial"/>
          <w:color w:val="000000" w:themeColor="text1"/>
        </w:rPr>
      </w:pPr>
      <w:r w:rsidRPr="00EC2E2D">
        <w:rPr>
          <w:rFonts w:eastAsia="Calibri" w:cs="Arial"/>
          <w:color w:val="000000" w:themeColor="text1"/>
          <w:lang w:eastAsia="en-US"/>
        </w:rPr>
        <w:t xml:space="preserve">3. </w:t>
      </w:r>
      <w:proofErr w:type="gramStart"/>
      <w:r w:rsidRPr="00EC2E2D">
        <w:rPr>
          <w:rFonts w:eastAsia="Calibri" w:cs="Arial"/>
          <w:color w:val="000000" w:themeColor="text1"/>
          <w:lang w:eastAsia="en-US"/>
        </w:rPr>
        <w:t>Контроль за</w:t>
      </w:r>
      <w:proofErr w:type="gramEnd"/>
      <w:r w:rsidRPr="00EC2E2D">
        <w:rPr>
          <w:rFonts w:eastAsia="Calibri" w:cs="Arial"/>
          <w:color w:val="000000" w:themeColor="text1"/>
          <w:lang w:eastAsia="en-US"/>
        </w:rPr>
        <w:t xml:space="preserve"> исполнением настоящего постановления оставляю за собой.</w:t>
      </w:r>
    </w:p>
    <w:p w:rsidR="00EA35F2" w:rsidRPr="00EC2E2D" w:rsidRDefault="00EA35F2" w:rsidP="00EC2E2D">
      <w:pPr>
        <w:ind w:firstLine="709"/>
        <w:rPr>
          <w:rFonts w:cs="Arial"/>
          <w:color w:val="000000" w:themeColor="text1"/>
        </w:rPr>
      </w:pPr>
    </w:p>
    <w:tbl>
      <w:tblPr>
        <w:tblW w:w="0" w:type="auto"/>
        <w:tblLook w:val="04A0"/>
      </w:tblPr>
      <w:tblGrid>
        <w:gridCol w:w="3284"/>
        <w:gridCol w:w="3285"/>
        <w:gridCol w:w="3285"/>
      </w:tblGrid>
      <w:tr w:rsidR="00EA35F2" w:rsidRPr="00EC2E2D" w:rsidTr="00505680">
        <w:tc>
          <w:tcPr>
            <w:tcW w:w="3284" w:type="dxa"/>
            <w:shd w:val="clear" w:color="auto" w:fill="auto"/>
          </w:tcPr>
          <w:p w:rsidR="00EA35F2" w:rsidRPr="00EC2E2D" w:rsidRDefault="00EA35F2" w:rsidP="00EC2E2D">
            <w:pPr>
              <w:ind w:firstLine="0"/>
              <w:jc w:val="left"/>
              <w:rPr>
                <w:rFonts w:eastAsia="Calibri" w:cs="Arial"/>
                <w:color w:val="000000" w:themeColor="text1"/>
                <w:lang w:eastAsia="en-US"/>
              </w:rPr>
            </w:pPr>
            <w:r w:rsidRPr="00EC2E2D">
              <w:rPr>
                <w:rFonts w:eastAsia="Calibri" w:cs="Arial"/>
                <w:color w:val="000000" w:themeColor="text1"/>
                <w:lang w:eastAsia="en-US"/>
              </w:rPr>
              <w:t xml:space="preserve">Глава </w:t>
            </w:r>
            <w:r w:rsidR="00505680">
              <w:rPr>
                <w:rFonts w:eastAsia="Calibri" w:cs="Arial"/>
                <w:color w:val="000000" w:themeColor="text1"/>
                <w:lang w:eastAsia="en-US"/>
              </w:rPr>
              <w:t xml:space="preserve"> Новобелая</w:t>
            </w:r>
            <w:r w:rsidR="00C312E4" w:rsidRPr="00EC2E2D">
              <w:rPr>
                <w:rFonts w:eastAsia="Calibri" w:cs="Arial"/>
                <w:color w:val="000000" w:themeColor="text1"/>
                <w:lang w:eastAsia="en-US"/>
              </w:rPr>
              <w:t xml:space="preserve"> сельского</w:t>
            </w:r>
            <w:r w:rsidRPr="00EC2E2D">
              <w:rPr>
                <w:rFonts w:eastAsia="Calibri" w:cs="Arial"/>
                <w:color w:val="000000" w:themeColor="text1"/>
                <w:lang w:eastAsia="en-US"/>
              </w:rPr>
              <w:t xml:space="preserve"> поселения</w:t>
            </w:r>
            <w:r w:rsidR="00C312E4" w:rsidRPr="00EC2E2D">
              <w:rPr>
                <w:rFonts w:eastAsia="Calibri" w:cs="Arial"/>
                <w:color w:val="000000" w:themeColor="text1"/>
                <w:lang w:eastAsia="en-US"/>
              </w:rPr>
              <w:t xml:space="preserve"> Кантемировского муниципального района</w:t>
            </w:r>
          </w:p>
        </w:tc>
        <w:tc>
          <w:tcPr>
            <w:tcW w:w="3285" w:type="dxa"/>
            <w:shd w:val="clear" w:color="auto" w:fill="auto"/>
          </w:tcPr>
          <w:p w:rsidR="00EA35F2" w:rsidRPr="00EC2E2D" w:rsidRDefault="00EA35F2" w:rsidP="00EC2E2D">
            <w:pPr>
              <w:ind w:firstLine="709"/>
              <w:rPr>
                <w:rFonts w:eastAsia="Calibri" w:cs="Arial"/>
                <w:color w:val="000000" w:themeColor="text1"/>
                <w:lang w:eastAsia="en-US"/>
              </w:rPr>
            </w:pPr>
          </w:p>
        </w:tc>
        <w:tc>
          <w:tcPr>
            <w:tcW w:w="3285" w:type="dxa"/>
            <w:shd w:val="clear" w:color="auto" w:fill="auto"/>
          </w:tcPr>
          <w:p w:rsidR="00EA35F2" w:rsidRPr="00EC2E2D" w:rsidRDefault="00505680" w:rsidP="00EC2E2D">
            <w:pPr>
              <w:ind w:firstLine="0"/>
              <w:jc w:val="left"/>
              <w:rPr>
                <w:rFonts w:eastAsia="Calibri" w:cs="Arial"/>
                <w:color w:val="000000" w:themeColor="text1"/>
                <w:lang w:eastAsia="en-US"/>
              </w:rPr>
            </w:pPr>
            <w:proofErr w:type="spellStart"/>
            <w:r>
              <w:rPr>
                <w:rFonts w:eastAsia="Calibri" w:cs="Arial"/>
                <w:color w:val="000000" w:themeColor="text1"/>
                <w:lang w:eastAsia="en-US"/>
              </w:rPr>
              <w:t>А.М.Яневич</w:t>
            </w:r>
            <w:proofErr w:type="spellEnd"/>
          </w:p>
        </w:tc>
      </w:tr>
    </w:tbl>
    <w:p w:rsidR="00EA35F2" w:rsidRPr="00EC2E2D" w:rsidRDefault="00EA35F2" w:rsidP="00D40251">
      <w:pPr>
        <w:ind w:left="5103" w:firstLine="0"/>
        <w:rPr>
          <w:rFonts w:cs="Arial"/>
          <w:color w:val="000000" w:themeColor="text1"/>
        </w:rPr>
      </w:pPr>
      <w:r w:rsidRPr="00EC2E2D">
        <w:rPr>
          <w:rFonts w:cs="Arial"/>
          <w:color w:val="000000" w:themeColor="text1"/>
        </w:rPr>
        <w:br w:type="page"/>
      </w:r>
      <w:r w:rsidRPr="00EC2E2D">
        <w:rPr>
          <w:rFonts w:cs="Arial"/>
          <w:color w:val="000000" w:themeColor="text1"/>
        </w:rPr>
        <w:lastRenderedPageBreak/>
        <w:t>Приложение</w:t>
      </w:r>
    </w:p>
    <w:p w:rsidR="00EA35F2" w:rsidRPr="00EC2E2D" w:rsidRDefault="00EA35F2" w:rsidP="00D40251">
      <w:pPr>
        <w:ind w:left="5103" w:firstLine="0"/>
        <w:rPr>
          <w:rFonts w:cs="Arial"/>
          <w:color w:val="000000" w:themeColor="text1"/>
        </w:rPr>
      </w:pPr>
      <w:r w:rsidRPr="00EC2E2D">
        <w:rPr>
          <w:rFonts w:cs="Arial"/>
          <w:color w:val="000000" w:themeColor="text1"/>
        </w:rPr>
        <w:t xml:space="preserve">к постановлению администрации </w:t>
      </w:r>
      <w:r w:rsidR="00505680">
        <w:rPr>
          <w:rFonts w:cs="Arial"/>
          <w:color w:val="000000" w:themeColor="text1"/>
        </w:rPr>
        <w:t xml:space="preserve">Новобелянского </w:t>
      </w:r>
      <w:r w:rsidR="004D6B1D" w:rsidRPr="00EC2E2D">
        <w:rPr>
          <w:rFonts w:cs="Arial"/>
          <w:color w:val="000000" w:themeColor="text1"/>
        </w:rPr>
        <w:t xml:space="preserve"> сельского </w:t>
      </w:r>
      <w:r w:rsidRPr="00EC2E2D">
        <w:rPr>
          <w:rFonts w:cs="Arial"/>
          <w:color w:val="000000" w:themeColor="text1"/>
        </w:rPr>
        <w:t>поселения</w:t>
      </w:r>
      <w:r w:rsidR="004D6B1D" w:rsidRPr="00EC2E2D">
        <w:rPr>
          <w:rFonts w:cs="Arial"/>
          <w:color w:val="000000" w:themeColor="text1"/>
        </w:rPr>
        <w:t xml:space="preserve"> Кантемировского муниципального района</w:t>
      </w:r>
      <w:r w:rsidRPr="00EC2E2D">
        <w:rPr>
          <w:rFonts w:cs="Arial"/>
          <w:color w:val="000000" w:themeColor="text1"/>
        </w:rPr>
        <w:t xml:space="preserve"> от </w:t>
      </w:r>
      <w:r w:rsidR="00505680">
        <w:rPr>
          <w:rFonts w:cs="Arial"/>
          <w:color w:val="000000" w:themeColor="text1"/>
        </w:rPr>
        <w:t xml:space="preserve"> 02.05.2024г</w:t>
      </w:r>
      <w:r w:rsidRPr="00EC2E2D">
        <w:rPr>
          <w:rFonts w:cs="Arial"/>
          <w:color w:val="000000" w:themeColor="text1"/>
        </w:rPr>
        <w:t xml:space="preserve"> № </w:t>
      </w:r>
      <w:r w:rsidR="00505680">
        <w:rPr>
          <w:rFonts w:cs="Arial"/>
          <w:color w:val="000000" w:themeColor="text1"/>
        </w:rPr>
        <w:t>16</w:t>
      </w:r>
    </w:p>
    <w:p w:rsidR="00EA35F2" w:rsidRPr="00EC2E2D" w:rsidRDefault="00EA35F2" w:rsidP="00EC2E2D">
      <w:pPr>
        <w:ind w:firstLine="709"/>
        <w:rPr>
          <w:rFonts w:cs="Arial"/>
          <w:color w:val="000000" w:themeColor="text1"/>
        </w:rPr>
      </w:pPr>
    </w:p>
    <w:p w:rsidR="00EA35F2" w:rsidRPr="00EC2E2D" w:rsidRDefault="00EA35F2" w:rsidP="00D40251">
      <w:pPr>
        <w:ind w:firstLine="709"/>
        <w:jc w:val="center"/>
        <w:rPr>
          <w:rFonts w:cs="Arial"/>
          <w:iCs/>
          <w:color w:val="000000" w:themeColor="text1"/>
          <w:spacing w:val="1"/>
        </w:rPr>
      </w:pPr>
      <w:r w:rsidRPr="00EC2E2D">
        <w:rPr>
          <w:rFonts w:cs="Arial"/>
          <w:iCs/>
          <w:color w:val="000000" w:themeColor="text1"/>
          <w:spacing w:val="1"/>
        </w:rPr>
        <w:t>Административный регламент</w:t>
      </w:r>
    </w:p>
    <w:p w:rsidR="00EA35F2" w:rsidRPr="00EC2E2D" w:rsidRDefault="00EA35F2" w:rsidP="00D40251">
      <w:pPr>
        <w:ind w:firstLine="709"/>
        <w:jc w:val="center"/>
        <w:rPr>
          <w:rFonts w:cs="Arial"/>
          <w:iCs/>
          <w:color w:val="000000" w:themeColor="text1"/>
          <w:spacing w:val="1"/>
        </w:rPr>
      </w:pPr>
      <w:r w:rsidRPr="00EC2E2D">
        <w:rPr>
          <w:rFonts w:cs="Arial"/>
          <w:iCs/>
          <w:color w:val="000000" w:themeColor="text1"/>
          <w:spacing w:val="1"/>
        </w:rPr>
        <w:t>по предоставлению муниципальной услуги «</w:t>
      </w:r>
      <w:r w:rsidRPr="00EC2E2D">
        <w:rPr>
          <w:rFonts w:cs="Arial"/>
          <w:color w:val="000000" w:themeColor="text1"/>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C2E2D">
        <w:rPr>
          <w:rFonts w:cs="Arial"/>
          <w:iCs/>
          <w:color w:val="000000" w:themeColor="text1"/>
          <w:spacing w:val="1"/>
        </w:rPr>
        <w:t xml:space="preserve">» на территории </w:t>
      </w:r>
      <w:r w:rsidR="00505680">
        <w:rPr>
          <w:rFonts w:cs="Arial"/>
          <w:iCs/>
          <w:color w:val="000000" w:themeColor="text1"/>
          <w:spacing w:val="1"/>
        </w:rPr>
        <w:t xml:space="preserve"> Новобелянского </w:t>
      </w:r>
      <w:r w:rsidR="00755353" w:rsidRPr="00EC2E2D">
        <w:rPr>
          <w:rFonts w:cs="Arial"/>
          <w:iCs/>
          <w:color w:val="000000" w:themeColor="text1"/>
          <w:spacing w:val="1"/>
        </w:rPr>
        <w:t xml:space="preserve"> сельского</w:t>
      </w:r>
      <w:r w:rsidRPr="00EC2E2D">
        <w:rPr>
          <w:rFonts w:cs="Arial"/>
          <w:iCs/>
          <w:color w:val="000000" w:themeColor="text1"/>
          <w:spacing w:val="1"/>
        </w:rPr>
        <w:t xml:space="preserve"> поселения Кантемировского муниципального района Воронежской области</w:t>
      </w:r>
    </w:p>
    <w:p w:rsidR="00EA35F2" w:rsidRPr="00EC2E2D" w:rsidRDefault="00EA35F2" w:rsidP="00EC2E2D">
      <w:pPr>
        <w:ind w:firstLine="709"/>
        <w:rPr>
          <w:rFonts w:cs="Arial"/>
          <w:iCs/>
          <w:color w:val="000000" w:themeColor="text1"/>
          <w:spacing w:val="1"/>
        </w:rPr>
      </w:pPr>
    </w:p>
    <w:p w:rsidR="00EA35F2" w:rsidRPr="00EC2E2D" w:rsidRDefault="00EA35F2" w:rsidP="00EC2E2D">
      <w:pPr>
        <w:pStyle w:val="af8"/>
        <w:numPr>
          <w:ilvl w:val="0"/>
          <w:numId w:val="2"/>
        </w:numPr>
        <w:autoSpaceDE w:val="0"/>
        <w:ind w:left="0" w:firstLine="709"/>
        <w:contextualSpacing/>
        <w:rPr>
          <w:rFonts w:cs="Arial"/>
          <w:iCs/>
          <w:color w:val="000000" w:themeColor="text1"/>
          <w:spacing w:val="1"/>
        </w:rPr>
      </w:pPr>
      <w:r w:rsidRPr="00EC2E2D">
        <w:rPr>
          <w:rFonts w:cs="Arial"/>
          <w:iCs/>
          <w:color w:val="000000" w:themeColor="text1"/>
          <w:spacing w:val="1"/>
        </w:rPr>
        <w:t>Общие положения</w:t>
      </w:r>
    </w:p>
    <w:p w:rsidR="00EA35F2" w:rsidRPr="00EC2E2D" w:rsidRDefault="00EA35F2" w:rsidP="00EC2E2D">
      <w:pPr>
        <w:pStyle w:val="af8"/>
        <w:numPr>
          <w:ilvl w:val="0"/>
          <w:numId w:val="3"/>
        </w:numPr>
        <w:autoSpaceDE w:val="0"/>
        <w:ind w:left="0" w:firstLine="709"/>
        <w:contextualSpacing/>
        <w:rPr>
          <w:rFonts w:cs="Arial"/>
          <w:iCs/>
          <w:color w:val="000000" w:themeColor="text1"/>
          <w:spacing w:val="1"/>
        </w:rPr>
      </w:pPr>
      <w:r w:rsidRPr="00EC2E2D">
        <w:rPr>
          <w:rFonts w:cs="Arial"/>
          <w:iCs/>
          <w:color w:val="000000" w:themeColor="text1"/>
          <w:spacing w:val="1"/>
        </w:rPr>
        <w:t>Предмет регулирования Административного регламента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roofErr w:type="gramEnd"/>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widowControl w:val="0"/>
        <w:numPr>
          <w:ilvl w:val="0"/>
          <w:numId w:val="3"/>
        </w:numPr>
        <w:adjustRightInd/>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Круг заявителей</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 </w:t>
      </w:r>
      <w:proofErr w:type="gramStart"/>
      <w:r w:rsidRPr="00EC2E2D">
        <w:rPr>
          <w:rFonts w:ascii="Arial" w:hAnsi="Arial" w:cs="Arial"/>
          <w:color w:val="000000" w:themeColor="text1"/>
          <w:sz w:val="24"/>
          <w:szCs w:val="24"/>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3. Требования к порядку информирования о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3.1. Прием Заявителей по вопросу предоставления Муниципальной услуги осуществляется администрацией </w:t>
      </w:r>
      <w:r w:rsidR="00505680">
        <w:rPr>
          <w:rFonts w:ascii="Arial" w:hAnsi="Arial" w:cs="Arial"/>
          <w:color w:val="000000" w:themeColor="text1"/>
          <w:sz w:val="24"/>
          <w:szCs w:val="24"/>
        </w:rPr>
        <w:t xml:space="preserve">Новобелянского </w:t>
      </w:r>
      <w:r w:rsidR="003F50A2" w:rsidRPr="00EC2E2D">
        <w:rPr>
          <w:rFonts w:ascii="Arial" w:hAnsi="Arial" w:cs="Arial"/>
          <w:color w:val="000000" w:themeColor="text1"/>
          <w:sz w:val="24"/>
          <w:szCs w:val="24"/>
        </w:rPr>
        <w:t xml:space="preserve"> 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(далее – Администрация) или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3.2. </w:t>
      </w:r>
      <w:proofErr w:type="gramStart"/>
      <w:r w:rsidRPr="00EC2E2D">
        <w:rPr>
          <w:rFonts w:ascii="Arial" w:hAnsi="Arial" w:cs="Arial"/>
          <w:color w:val="000000" w:themeColor="text1"/>
          <w:sz w:val="24"/>
          <w:szCs w:val="24"/>
        </w:rPr>
        <w:t xml:space="preserve">На официальном сайте Администрации </w:t>
      </w:r>
      <w:r w:rsidRPr="00505680">
        <w:rPr>
          <w:rFonts w:ascii="Arial" w:hAnsi="Arial" w:cs="Arial"/>
          <w:color w:val="000000" w:themeColor="text1"/>
          <w:sz w:val="24"/>
          <w:szCs w:val="24"/>
        </w:rPr>
        <w:t>(</w:t>
      </w:r>
      <w:r w:rsidR="00505680" w:rsidRPr="00505680">
        <w:rPr>
          <w:rFonts w:ascii="Arial" w:hAnsi="Arial" w:cs="Arial"/>
          <w:color w:val="000000"/>
          <w:spacing w:val="7"/>
          <w:sz w:val="24"/>
          <w:szCs w:val="24"/>
        </w:rPr>
        <w:t>(http://</w:t>
      </w:r>
      <w:r w:rsidR="00505680" w:rsidRPr="00505680">
        <w:rPr>
          <w:rFonts w:ascii="Arial" w:hAnsi="Arial" w:cs="Arial"/>
          <w:sz w:val="24"/>
          <w:szCs w:val="24"/>
        </w:rPr>
        <w:t xml:space="preserve"> </w:t>
      </w:r>
      <w:proofErr w:type="spellStart"/>
      <w:r w:rsidR="00505680" w:rsidRPr="00505680">
        <w:rPr>
          <w:rFonts w:ascii="Arial" w:hAnsi="Arial" w:cs="Arial"/>
          <w:sz w:val="24"/>
          <w:szCs w:val="24"/>
          <w:lang w:val="en-US"/>
        </w:rPr>
        <w:t>novobelyanskoe</w:t>
      </w:r>
      <w:proofErr w:type="spellEnd"/>
      <w:r w:rsidR="00505680" w:rsidRPr="00505680">
        <w:rPr>
          <w:rFonts w:ascii="Arial" w:hAnsi="Arial" w:cs="Arial"/>
          <w:sz w:val="24"/>
          <w:szCs w:val="24"/>
        </w:rPr>
        <w:t>-</w:t>
      </w:r>
      <w:r w:rsidR="00505680" w:rsidRPr="00505680">
        <w:rPr>
          <w:rFonts w:ascii="Arial" w:hAnsi="Arial" w:cs="Arial"/>
          <w:sz w:val="24"/>
          <w:szCs w:val="24"/>
          <w:lang w:val="en-US"/>
        </w:rPr>
        <w:t>r</w:t>
      </w:r>
      <w:r w:rsidR="00505680" w:rsidRPr="00505680">
        <w:rPr>
          <w:rFonts w:ascii="Arial" w:hAnsi="Arial" w:cs="Arial"/>
          <w:sz w:val="24"/>
          <w:szCs w:val="24"/>
        </w:rPr>
        <w:t>20.</w:t>
      </w:r>
      <w:proofErr w:type="spellStart"/>
      <w:r w:rsidR="00505680" w:rsidRPr="00505680">
        <w:rPr>
          <w:rFonts w:ascii="Arial" w:hAnsi="Arial" w:cs="Arial"/>
          <w:sz w:val="24"/>
          <w:szCs w:val="24"/>
          <w:lang w:val="en-US"/>
        </w:rPr>
        <w:t>gosweb</w:t>
      </w:r>
      <w:proofErr w:type="spellEnd"/>
      <w:r w:rsidR="00505680" w:rsidRPr="00505680">
        <w:rPr>
          <w:rFonts w:ascii="Arial" w:hAnsi="Arial" w:cs="Arial"/>
          <w:sz w:val="24"/>
          <w:szCs w:val="24"/>
        </w:rPr>
        <w:t>.</w:t>
      </w:r>
      <w:proofErr w:type="spellStart"/>
      <w:r w:rsidR="00505680" w:rsidRPr="00505680">
        <w:rPr>
          <w:rFonts w:ascii="Arial" w:hAnsi="Arial" w:cs="Arial"/>
          <w:sz w:val="24"/>
          <w:szCs w:val="24"/>
          <w:lang w:val="en-US"/>
        </w:rPr>
        <w:t>gosuslugi</w:t>
      </w:r>
      <w:proofErr w:type="spellEnd"/>
      <w:r w:rsidR="00505680" w:rsidRPr="00505680">
        <w:rPr>
          <w:rFonts w:ascii="Arial" w:hAnsi="Arial" w:cs="Arial"/>
          <w:sz w:val="24"/>
          <w:szCs w:val="24"/>
        </w:rPr>
        <w:t>.</w:t>
      </w:r>
      <w:proofErr w:type="spellStart"/>
      <w:r w:rsidR="00505680" w:rsidRPr="00505680">
        <w:rPr>
          <w:rFonts w:ascii="Arial" w:hAnsi="Arial" w:cs="Arial"/>
          <w:sz w:val="24"/>
          <w:szCs w:val="24"/>
          <w:lang w:val="en-US"/>
        </w:rPr>
        <w:t>ru</w:t>
      </w:r>
      <w:proofErr w:type="spellEnd"/>
      <w:r w:rsidRPr="00505680">
        <w:rPr>
          <w:rFonts w:ascii="Arial" w:hAnsi="Arial" w:cs="Arial"/>
          <w:color w:val="000000" w:themeColor="text1"/>
          <w:sz w:val="24"/>
          <w:szCs w:val="24"/>
        </w:rPr>
        <w:t>)</w:t>
      </w:r>
      <w:r w:rsidRPr="00EC2E2D">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C2E2D">
        <w:rPr>
          <w:rFonts w:ascii="Arial" w:hAnsi="Arial" w:cs="Arial"/>
          <w:color w:val="000000" w:themeColor="text1"/>
          <w:sz w:val="24"/>
          <w:szCs w:val="24"/>
          <w:lang w:val="en-US"/>
        </w:rPr>
        <w:t>www</w:t>
      </w:r>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gosuslugi</w:t>
      </w:r>
      <w:proofErr w:type="spellEnd"/>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ru</w:t>
      </w:r>
      <w:proofErr w:type="spellEnd"/>
      <w:r w:rsidRPr="00EC2E2D">
        <w:rPr>
          <w:rFonts w:ascii="Arial" w:hAnsi="Arial" w:cs="Arial"/>
          <w:color w:val="000000" w:themeColor="text1"/>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www</w:t>
      </w:r>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govvrn</w:t>
      </w:r>
      <w:proofErr w:type="spellEnd"/>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ru</w:t>
      </w:r>
      <w:proofErr w:type="spellEnd"/>
      <w:r w:rsidRPr="00EC2E2D">
        <w:rPr>
          <w:rFonts w:ascii="Arial" w:hAnsi="Arial" w:cs="Arial"/>
          <w:color w:val="000000" w:themeColor="text1"/>
          <w:sz w:val="24"/>
          <w:szCs w:val="24"/>
        </w:rPr>
        <w:t xml:space="preserve"> (далее – региональный портал, РПГУ) обязательному размещению подлежит следующая справочная информация: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место нахождения и график работы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справочные телефоны Администрации, в том числе номер телефона-автоинформатора;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3.3. Информирование Заявителей по вопросам предоставления Муниципальной услуги осуществляется: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о перечне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о перечне документов, необходимых для получения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о сроках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об основаниях для приостановления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об основаниях для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о месте размещения на ЕПГУ, РПГУ, сайте Администрации информации по вопросам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перечень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срок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3.6. На сайте Администрации дополнительно размещаются: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б) номера телефонов-автоинформаторов (при наличии), справочные номера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телефонов структурных подразделений Администрации, непосредственно предоставляющих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режим работы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перечень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з) порядок и способы предварительной записи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текст Административного регламента с приложениями;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краткое описание порядка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EC2E2D">
        <w:rPr>
          <w:rFonts w:ascii="Arial" w:hAnsi="Arial" w:cs="Arial"/>
          <w:color w:val="000000" w:themeColor="text1"/>
          <w:sz w:val="24"/>
          <w:szCs w:val="24"/>
        </w:rPr>
        <w:lastRenderedPageBreak/>
        <w:t>Администрации, либо обратившемуся сообщается номер телефона, по которому можно получить необходимую информацию.</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C2E2D">
        <w:rPr>
          <w:rFonts w:ascii="Arial" w:hAnsi="Arial" w:cs="Arial"/>
          <w:color w:val="000000" w:themeColor="text1"/>
          <w:sz w:val="24"/>
          <w:szCs w:val="24"/>
        </w:rPr>
        <w:t>обратившемуся</w:t>
      </w:r>
      <w:proofErr w:type="gramEnd"/>
      <w:r w:rsidRPr="00EC2E2D">
        <w:rPr>
          <w:rFonts w:ascii="Arial" w:hAnsi="Arial" w:cs="Arial"/>
          <w:color w:val="000000" w:themeColor="text1"/>
          <w:sz w:val="24"/>
          <w:szCs w:val="24"/>
        </w:rPr>
        <w:t xml:space="preserve"> сообщается следующая информация: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о перечне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о перечне документов, необходимых для получения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о сроках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об основаниях для приостановления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об основаниях для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о месте размещения на ЕПГУ, РПГУ, сайте Администрации информации по вопросам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A35F2" w:rsidRPr="00EC2E2D" w:rsidRDefault="00EA35F2" w:rsidP="00EC2E2D">
      <w:pPr>
        <w:pStyle w:val="aff"/>
        <w:ind w:firstLine="709"/>
        <w:jc w:val="both"/>
        <w:rPr>
          <w:rFonts w:ascii="Arial" w:hAnsi="Arial" w:cs="Arial"/>
          <w:iCs/>
          <w:color w:val="000000" w:themeColor="text1"/>
          <w:sz w:val="24"/>
          <w:szCs w:val="24"/>
        </w:rPr>
      </w:pPr>
      <w:r w:rsidRPr="00EC2E2D">
        <w:rPr>
          <w:rFonts w:ascii="Arial" w:hAnsi="Arial" w:cs="Arial"/>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EC2E2D">
        <w:rPr>
          <w:rFonts w:ascii="Arial" w:hAnsi="Arial" w:cs="Arial"/>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3.12. </w:t>
      </w:r>
      <w:proofErr w:type="gramStart"/>
      <w:r w:rsidRPr="00EC2E2D">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autoSpaceDE w:val="0"/>
        <w:ind w:firstLine="709"/>
        <w:rPr>
          <w:rFonts w:cs="Arial"/>
          <w:color w:val="000000" w:themeColor="text1"/>
        </w:rPr>
      </w:pPr>
      <w:r w:rsidRPr="00EC2E2D">
        <w:rPr>
          <w:rFonts w:cs="Arial"/>
          <w:color w:val="000000" w:themeColor="text1"/>
          <w:lang w:val="en-US"/>
        </w:rPr>
        <w:t>II</w:t>
      </w:r>
      <w:r w:rsidRPr="00EC2E2D">
        <w:rPr>
          <w:rFonts w:cs="Arial"/>
          <w:color w:val="000000" w:themeColor="text1"/>
        </w:rPr>
        <w:t>. Стандарт предоставления Муниципальной услуги</w:t>
      </w:r>
    </w:p>
    <w:p w:rsidR="00EA35F2" w:rsidRPr="00EC2E2D" w:rsidRDefault="00EA35F2" w:rsidP="00EC2E2D">
      <w:pPr>
        <w:pStyle w:val="90"/>
        <w:shd w:val="clear" w:color="auto" w:fill="auto"/>
        <w:tabs>
          <w:tab w:val="left" w:pos="-142"/>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4. Наименование Муниципальной услуги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EA35F2" w:rsidRPr="00EC2E2D" w:rsidRDefault="00EA35F2" w:rsidP="00EC2E2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5. Наименование органа</w:t>
      </w:r>
      <w:r w:rsidRPr="00EC2E2D">
        <w:rPr>
          <w:rStyle w:val="90pt"/>
          <w:rFonts w:ascii="Arial" w:eastAsiaTheme="minorHAnsi" w:hAnsi="Arial" w:cs="Arial"/>
          <w:color w:val="000000" w:themeColor="text1"/>
          <w:sz w:val="24"/>
          <w:szCs w:val="24"/>
        </w:rPr>
        <w:t xml:space="preserve">, </w:t>
      </w:r>
      <w:r w:rsidRPr="00EC2E2D">
        <w:rPr>
          <w:rFonts w:ascii="Arial" w:hAnsi="Arial" w:cs="Arial"/>
          <w:i w:val="0"/>
          <w:color w:val="000000" w:themeColor="text1"/>
          <w:sz w:val="24"/>
          <w:szCs w:val="24"/>
        </w:rPr>
        <w:t>предоставляющего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5.1. Муниципальная услуга предоставляется администрацией </w:t>
      </w:r>
      <w:r w:rsidR="00505680">
        <w:rPr>
          <w:rFonts w:ascii="Arial" w:hAnsi="Arial" w:cs="Arial"/>
          <w:color w:val="000000" w:themeColor="text1"/>
          <w:sz w:val="24"/>
          <w:szCs w:val="24"/>
        </w:rPr>
        <w:t>Новобелянского</w:t>
      </w:r>
      <w:r w:rsidR="00C31F59" w:rsidRPr="00EC2E2D">
        <w:rPr>
          <w:rFonts w:ascii="Arial" w:hAnsi="Arial" w:cs="Arial"/>
          <w:color w:val="000000" w:themeColor="text1"/>
          <w:sz w:val="24"/>
          <w:szCs w:val="24"/>
        </w:rPr>
        <w:t xml:space="preserve"> 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постановление Правительства Российской Федерации от 28.01.2006 № 47) осуществляется Межведомственной комиссией </w:t>
      </w:r>
      <w:r w:rsidRPr="00EC2E2D">
        <w:rPr>
          <w:rFonts w:ascii="Arial" w:hAnsi="Arial" w:cs="Arial"/>
          <w:color w:val="000000" w:themeColor="text1"/>
          <w:sz w:val="24"/>
          <w:szCs w:val="24"/>
        </w:rPr>
        <w:t>по рассмотрению вопросов о пригодности (непригодности</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 xml:space="preserve">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505680">
        <w:rPr>
          <w:rFonts w:ascii="Arial" w:hAnsi="Arial" w:cs="Arial"/>
          <w:color w:val="000000" w:themeColor="text1"/>
          <w:sz w:val="24"/>
          <w:szCs w:val="24"/>
        </w:rPr>
        <w:t xml:space="preserve">Новобелянского </w:t>
      </w:r>
      <w:r w:rsidR="004A02B3" w:rsidRPr="00EC2E2D">
        <w:rPr>
          <w:rFonts w:ascii="Arial" w:hAnsi="Arial" w:cs="Arial"/>
          <w:color w:val="000000" w:themeColor="text1"/>
          <w:sz w:val="24"/>
          <w:szCs w:val="24"/>
        </w:rPr>
        <w:t xml:space="preserve"> 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w:t>
      </w:r>
      <w:r w:rsidRPr="00EC2E2D">
        <w:rPr>
          <w:rFonts w:ascii="Arial" w:hAnsi="Arial" w:cs="Arial"/>
          <w:color w:val="000000" w:themeColor="text1"/>
          <w:sz w:val="24"/>
          <w:szCs w:val="24"/>
          <w:shd w:val="clear" w:color="auto" w:fill="FFFFFF"/>
        </w:rPr>
        <w:t xml:space="preserve">(далее - Комиссия), </w:t>
      </w:r>
      <w:r w:rsidRPr="00EC2E2D">
        <w:rPr>
          <w:rFonts w:ascii="Arial" w:hAnsi="Arial" w:cs="Arial"/>
          <w:color w:val="000000" w:themeColor="text1"/>
          <w:sz w:val="24"/>
          <w:szCs w:val="24"/>
        </w:rPr>
        <w:t>которая является постоянно действующим коллегиальным органом.</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EC2E2D">
        <w:rPr>
          <w:rFonts w:ascii="Arial" w:hAnsi="Arial" w:cs="Arial"/>
          <w:color w:val="000000" w:themeColor="text1"/>
          <w:sz w:val="24"/>
          <w:szCs w:val="24"/>
        </w:rPr>
        <w:t xml:space="preserve"> дома в эксплуатацию.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5.2. При предоставлении Муниципальной услуги Администрация взаимодействует </w:t>
      </w:r>
      <w:proofErr w:type="gramStart"/>
      <w:r w:rsidRPr="00EC2E2D">
        <w:rPr>
          <w:rFonts w:ascii="Arial" w:hAnsi="Arial" w:cs="Arial"/>
          <w:color w:val="000000" w:themeColor="text1"/>
          <w:sz w:val="24"/>
          <w:szCs w:val="24"/>
        </w:rPr>
        <w:t>с</w:t>
      </w:r>
      <w:proofErr w:type="gramEnd"/>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5.2.1. Федеральной службой государственной регистрации, кадастра и картографии;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5.2.2. Федеральной налоговой службой;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5.2.3. Отделом архитектуры и градостроительства администрации Кантемировского муниципального района Воронежской области;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5.2.4. БТИ </w:t>
      </w:r>
      <w:proofErr w:type="spellStart"/>
      <w:r w:rsidRPr="00EC2E2D">
        <w:rPr>
          <w:rFonts w:ascii="Arial" w:hAnsi="Arial" w:cs="Arial"/>
          <w:color w:val="000000" w:themeColor="text1"/>
          <w:sz w:val="24"/>
          <w:szCs w:val="24"/>
        </w:rPr>
        <w:t>Богучарского</w:t>
      </w:r>
      <w:proofErr w:type="spellEnd"/>
      <w:r w:rsidRPr="00EC2E2D">
        <w:rPr>
          <w:rFonts w:ascii="Arial" w:hAnsi="Arial" w:cs="Arial"/>
          <w:color w:val="000000" w:themeColor="text1"/>
          <w:sz w:val="24"/>
          <w:szCs w:val="24"/>
        </w:rPr>
        <w:t xml:space="preserve"> района Воронежской области – филиалом АО «</w:t>
      </w:r>
      <w:proofErr w:type="spellStart"/>
      <w:r w:rsidRPr="00EC2E2D">
        <w:rPr>
          <w:rFonts w:ascii="Arial" w:hAnsi="Arial" w:cs="Arial"/>
          <w:color w:val="000000" w:themeColor="text1"/>
          <w:sz w:val="24"/>
          <w:szCs w:val="24"/>
        </w:rPr>
        <w:t>Воронежобтехинвентаризация</w:t>
      </w:r>
      <w:proofErr w:type="spellEnd"/>
      <w:r w:rsidRPr="00EC2E2D">
        <w:rPr>
          <w:rFonts w:ascii="Arial" w:hAnsi="Arial" w:cs="Arial"/>
          <w:color w:val="000000" w:themeColor="text1"/>
          <w:sz w:val="24"/>
          <w:szCs w:val="24"/>
        </w:rPr>
        <w:t>»;</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EA35F2" w:rsidRPr="00EC2E2D" w:rsidRDefault="00EA35F2" w:rsidP="00EC2E2D">
      <w:pPr>
        <w:pStyle w:val="Style7"/>
        <w:widowControl/>
        <w:tabs>
          <w:tab w:val="left" w:pos="1418"/>
        </w:tabs>
        <w:spacing w:line="240" w:lineRule="auto"/>
        <w:ind w:firstLine="709"/>
        <w:rPr>
          <w:rStyle w:val="FontStyle16"/>
          <w:rFonts w:ascii="Arial" w:hAnsi="Arial" w:cs="Arial"/>
          <w:color w:val="000000" w:themeColor="text1"/>
          <w:sz w:val="24"/>
          <w:szCs w:val="24"/>
        </w:rPr>
      </w:pPr>
      <w:r w:rsidRPr="00EC2E2D">
        <w:rPr>
          <w:rFonts w:eastAsia="Times New Roman" w:cs="Arial"/>
          <w:color w:val="000000" w:themeColor="text1"/>
        </w:rPr>
        <w:t>5.2.6. Экспертными организациями по строительно</w:t>
      </w:r>
      <w:r w:rsidRPr="00EC2E2D">
        <w:rPr>
          <w:rFonts w:cs="Arial"/>
          <w:color w:val="000000" w:themeColor="text1"/>
          <w:shd w:val="clear" w:color="auto" w:fill="FFFFFF"/>
        </w:rPr>
        <w:t>-технической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EC2E2D">
        <w:rPr>
          <w:rStyle w:val="FontStyle16"/>
          <w:rFonts w:ascii="Arial" w:hAnsi="Arial" w:cs="Arial"/>
          <w:color w:val="000000" w:themeColor="text1"/>
          <w:sz w:val="24"/>
          <w:szCs w:val="24"/>
        </w:rPr>
        <w:t>.</w:t>
      </w:r>
    </w:p>
    <w:p w:rsidR="00EA35F2" w:rsidRPr="00EC2E2D" w:rsidRDefault="00EA35F2" w:rsidP="00EC2E2D">
      <w:pPr>
        <w:pStyle w:val="aff"/>
        <w:ind w:firstLine="709"/>
        <w:jc w:val="both"/>
        <w:rPr>
          <w:rFonts w:ascii="Arial" w:eastAsia="Calibri" w:hAnsi="Arial" w:cs="Arial"/>
          <w:color w:val="000000" w:themeColor="text1"/>
          <w:sz w:val="24"/>
          <w:szCs w:val="24"/>
          <w:shd w:val="clear" w:color="auto" w:fill="FFFFFF"/>
        </w:rPr>
      </w:pPr>
      <w:r w:rsidRPr="00EC2E2D">
        <w:rPr>
          <w:rFonts w:ascii="Arial" w:hAnsi="Arial" w:cs="Arial"/>
          <w:color w:val="000000" w:themeColor="text1"/>
          <w:sz w:val="24"/>
          <w:szCs w:val="24"/>
        </w:rPr>
        <w:t xml:space="preserve">5.3. </w:t>
      </w:r>
      <w:proofErr w:type="gramStart"/>
      <w:r w:rsidRPr="00EC2E2D">
        <w:rPr>
          <w:rFonts w:ascii="Arial" w:hAnsi="Arial" w:cs="Arial"/>
          <w:color w:val="000000" w:themeColor="text1"/>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EC2E2D">
        <w:rPr>
          <w:rFonts w:ascii="Arial" w:hAnsi="Arial" w:cs="Arial"/>
          <w:color w:val="000000" w:themeColor="text1"/>
          <w:sz w:val="24"/>
          <w:szCs w:val="24"/>
        </w:rPr>
        <w:lastRenderedPageBreak/>
        <w:t xml:space="preserve">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Pr="00EC2E2D">
        <w:rPr>
          <w:rFonts w:ascii="Arial" w:eastAsia="Calibri" w:hAnsi="Arial" w:cs="Arial"/>
          <w:color w:val="000000" w:themeColor="text1"/>
          <w:sz w:val="24"/>
          <w:szCs w:val="24"/>
          <w:shd w:val="clear" w:color="auto" w:fill="FFFFFF"/>
        </w:rPr>
        <w:t>предоставляются организациями, участвующими в</w:t>
      </w:r>
      <w:proofErr w:type="gramEnd"/>
      <w:r w:rsidRPr="00EC2E2D">
        <w:rPr>
          <w:rFonts w:ascii="Arial" w:eastAsia="Calibri" w:hAnsi="Arial" w:cs="Arial"/>
          <w:color w:val="000000" w:themeColor="text1"/>
          <w:sz w:val="24"/>
          <w:szCs w:val="24"/>
          <w:shd w:val="clear" w:color="auto" w:fill="FFFFFF"/>
        </w:rPr>
        <w:t xml:space="preserve"> </w:t>
      </w:r>
      <w:proofErr w:type="gramStart"/>
      <w:r w:rsidRPr="00EC2E2D">
        <w:rPr>
          <w:rFonts w:ascii="Arial" w:eastAsia="Calibri" w:hAnsi="Arial" w:cs="Arial"/>
          <w:color w:val="000000" w:themeColor="text1"/>
          <w:sz w:val="24"/>
          <w:szCs w:val="24"/>
          <w:shd w:val="clear" w:color="auto" w:fill="FFFFFF"/>
        </w:rPr>
        <w:t xml:space="preserve">предоставлении муниципальных услуг, утвержденным решением Совета народных депутатов </w:t>
      </w:r>
      <w:r w:rsidR="00505680">
        <w:rPr>
          <w:rFonts w:ascii="Arial" w:eastAsia="Calibri" w:hAnsi="Arial" w:cs="Arial"/>
          <w:color w:val="000000" w:themeColor="text1"/>
          <w:sz w:val="24"/>
          <w:szCs w:val="24"/>
          <w:shd w:val="clear" w:color="auto" w:fill="FFFFFF"/>
        </w:rPr>
        <w:t xml:space="preserve"> Новобелянского </w:t>
      </w:r>
      <w:r w:rsidR="004A02B3" w:rsidRPr="00EC2E2D">
        <w:rPr>
          <w:rFonts w:ascii="Arial" w:eastAsia="Calibri" w:hAnsi="Arial" w:cs="Arial"/>
          <w:color w:val="000000" w:themeColor="text1"/>
          <w:sz w:val="24"/>
          <w:szCs w:val="24"/>
          <w:shd w:val="clear" w:color="auto" w:fill="FFFFFF"/>
        </w:rPr>
        <w:t xml:space="preserve"> сельского</w:t>
      </w:r>
      <w:r w:rsidRPr="00EC2E2D">
        <w:rPr>
          <w:rFonts w:ascii="Arial" w:eastAsia="Calibri" w:hAnsi="Arial" w:cs="Arial"/>
          <w:color w:val="000000" w:themeColor="text1"/>
          <w:sz w:val="24"/>
          <w:szCs w:val="24"/>
          <w:shd w:val="clear" w:color="auto" w:fill="FFFFFF"/>
        </w:rPr>
        <w:t xml:space="preserve">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505680">
        <w:rPr>
          <w:rFonts w:ascii="Arial" w:eastAsia="Calibri" w:hAnsi="Arial" w:cs="Arial"/>
          <w:color w:val="000000" w:themeColor="text1"/>
          <w:sz w:val="24"/>
          <w:szCs w:val="24"/>
          <w:shd w:val="clear" w:color="auto" w:fill="FFFFFF"/>
        </w:rPr>
        <w:t xml:space="preserve">  Новобелянского </w:t>
      </w:r>
      <w:r w:rsidR="007F3D04" w:rsidRPr="00EC2E2D">
        <w:rPr>
          <w:rFonts w:ascii="Arial" w:eastAsia="Calibri" w:hAnsi="Arial" w:cs="Arial"/>
          <w:color w:val="000000" w:themeColor="text1"/>
          <w:sz w:val="24"/>
          <w:szCs w:val="24"/>
          <w:shd w:val="clear" w:color="auto" w:fill="FFFFFF"/>
        </w:rPr>
        <w:t xml:space="preserve"> сельского</w:t>
      </w:r>
      <w:r w:rsidRPr="00EC2E2D">
        <w:rPr>
          <w:rFonts w:ascii="Arial" w:eastAsia="Calibri" w:hAnsi="Arial" w:cs="Arial"/>
          <w:color w:val="000000" w:themeColor="text1"/>
          <w:sz w:val="24"/>
          <w:szCs w:val="24"/>
          <w:shd w:val="clear" w:color="auto" w:fill="FFFFFF"/>
        </w:rPr>
        <w:t xml:space="preserve"> поселения муниципальных услуг».</w:t>
      </w:r>
      <w:proofErr w:type="gramEnd"/>
    </w:p>
    <w:p w:rsidR="00EA35F2" w:rsidRPr="00EC2E2D" w:rsidRDefault="00EA35F2" w:rsidP="00EC2E2D">
      <w:pPr>
        <w:pStyle w:val="aff"/>
        <w:ind w:firstLine="709"/>
        <w:jc w:val="both"/>
        <w:rPr>
          <w:rFonts w:ascii="Arial" w:eastAsia="Calibri" w:hAnsi="Arial" w:cs="Arial"/>
          <w:color w:val="000000" w:themeColor="text1"/>
          <w:sz w:val="24"/>
          <w:szCs w:val="24"/>
          <w:shd w:val="clear" w:color="auto" w:fill="FFFFFF"/>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 Результат предоставления муниципальной услуги</w:t>
      </w:r>
    </w:p>
    <w:p w:rsidR="00EA35F2" w:rsidRPr="00EC2E2D" w:rsidRDefault="00EA35F2" w:rsidP="00EC2E2D">
      <w:pPr>
        <w:pStyle w:val="90"/>
        <w:shd w:val="clear" w:color="auto" w:fill="auto"/>
        <w:tabs>
          <w:tab w:val="left" w:pos="567"/>
        </w:tabs>
        <w:spacing w:after="0" w:line="240" w:lineRule="auto"/>
        <w:ind w:firstLine="709"/>
        <w:rPr>
          <w:rFonts w:ascii="Arial" w:hAnsi="Arial" w:cs="Arial"/>
          <w:bCs/>
          <w:i w:val="0"/>
          <w:color w:val="000000" w:themeColor="text1"/>
          <w:sz w:val="24"/>
          <w:szCs w:val="24"/>
        </w:rPr>
      </w:pPr>
      <w:r w:rsidRPr="00EC2E2D">
        <w:rPr>
          <w:rFonts w:ascii="Arial" w:hAnsi="Arial" w:cs="Arial"/>
          <w:bCs/>
          <w:i w:val="0"/>
          <w:color w:val="000000" w:themeColor="text1"/>
          <w:sz w:val="24"/>
          <w:szCs w:val="24"/>
        </w:rPr>
        <w:t>6.1. Результатами предоставления Муниципальной услуги являются: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6.1.1. </w:t>
      </w:r>
      <w:proofErr w:type="gramStart"/>
      <w:r w:rsidRPr="00EC2E2D">
        <w:rPr>
          <w:rFonts w:ascii="Arial" w:hAnsi="Arial" w:cs="Arial"/>
          <w:color w:val="000000" w:themeColor="text1"/>
          <w:sz w:val="24"/>
          <w:szCs w:val="24"/>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 (непригодным) для проживания граждан и многоквартирного</w:t>
      </w:r>
      <w:proofErr w:type="gramEnd"/>
      <w:r w:rsidRPr="00EC2E2D">
        <w:rPr>
          <w:rFonts w:ascii="Arial" w:hAnsi="Arial" w:cs="Arial"/>
          <w:color w:val="000000" w:themeColor="text1"/>
          <w:sz w:val="24"/>
          <w:szCs w:val="24"/>
        </w:rPr>
        <w:t xml:space="preserve"> дома </w:t>
      </w:r>
      <w:proofErr w:type="gramStart"/>
      <w:r w:rsidRPr="00EC2E2D">
        <w:rPr>
          <w:rFonts w:ascii="Arial" w:hAnsi="Arial" w:cs="Arial"/>
          <w:color w:val="000000" w:themeColor="text1"/>
          <w:sz w:val="24"/>
          <w:szCs w:val="24"/>
        </w:rPr>
        <w:t>аварийными</w:t>
      </w:r>
      <w:proofErr w:type="gramEnd"/>
      <w:r w:rsidRPr="00EC2E2D">
        <w:rPr>
          <w:rFonts w:ascii="Arial" w:hAnsi="Arial" w:cs="Arial"/>
          <w:color w:val="000000" w:themeColor="text1"/>
          <w:sz w:val="24"/>
          <w:szCs w:val="24"/>
        </w:rPr>
        <w:t xml:space="preserve">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6.1.4. Решение о выдаче дубликата выданных документов либо решение об отказе в выдаче дубликатов.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6.4. Результат предоставления Муниципальной услуги направляется Заявителю одним из следующих способов: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 Посредством почтового отправления;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 В личный кабинет Заявителя на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4. Лично Заявителю либо его уполномоченному представителю в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6.5.Формирование реестровой записи в качестве результата предоставления Муниципальной услуги не предусмотрено.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6.6. Состав реквизитов документа, содержащего решение о предоставлении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 регистрационный номер;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дата регистрации;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подпись должностного лица, уполномоченного на подписание результата предоставления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7. Срок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7.1. Срок предоставления Муниципальной услуги составляет не более 65 календарных дней со дня со дня подачи заявления в Администрацию.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EA35F2" w:rsidRPr="00EC2E2D" w:rsidRDefault="00EA35F2" w:rsidP="00EC2E2D">
      <w:pPr>
        <w:pStyle w:val="14"/>
        <w:numPr>
          <w:ilvl w:val="1"/>
          <w:numId w:val="1"/>
        </w:numPr>
        <w:ind w:left="0" w:firstLine="709"/>
        <w:rPr>
          <w:rFonts w:cs="Arial"/>
          <w:color w:val="000000" w:themeColor="text1"/>
          <w:sz w:val="24"/>
        </w:rPr>
      </w:pPr>
      <w:r w:rsidRPr="00EC2E2D">
        <w:rPr>
          <w:rFonts w:eastAsia="Calibri"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A35F2" w:rsidRPr="00EC2E2D" w:rsidRDefault="00EA35F2" w:rsidP="00EC2E2D">
      <w:pPr>
        <w:pStyle w:val="14"/>
        <w:ind w:firstLine="709"/>
        <w:rPr>
          <w:rFonts w:cs="Arial"/>
          <w:color w:val="000000" w:themeColor="text1"/>
          <w:sz w:val="24"/>
        </w:rPr>
      </w:pP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color w:val="000000" w:themeColor="text1"/>
          <w:sz w:val="24"/>
          <w:szCs w:val="24"/>
        </w:rPr>
        <w:t>Правовые основания для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8.1. Основными нормативными правовыми актами, регулирующими предоставление Муниципальной услуги, являются: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Градостроительный кодекс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Земельный кодекс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от 27.07.2010 № 210-ФЗ «Об организации предоставления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06.04.2011 № 63-ФЗ «Об электронной подписи»;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27.07.2006 № 152-ФЗ «О персональных данных»;</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highlight w:val="yellow"/>
        </w:rPr>
      </w:pPr>
      <w:r w:rsidRPr="00EC2E2D">
        <w:rPr>
          <w:rFonts w:ascii="Arial" w:hAnsi="Arial" w:cs="Arial"/>
          <w:bCs/>
          <w:color w:val="000000" w:themeColor="text1"/>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иные действующие в данной сфере нормативные правовые акты.</w:t>
      </w:r>
    </w:p>
    <w:p w:rsidR="0016426E" w:rsidRPr="0016426E" w:rsidRDefault="00EA35F2" w:rsidP="0016426E">
      <w:pPr>
        <w:ind w:firstLine="709"/>
        <w:rPr>
          <w:rFonts w:cs="Arial"/>
          <w:color w:val="000000"/>
        </w:rPr>
      </w:pPr>
      <w:r w:rsidRPr="00EC2E2D">
        <w:rPr>
          <w:rFonts w:cs="Arial"/>
          <w:color w:val="000000" w:themeColor="text1"/>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r w:rsidRPr="00EC2E2D">
        <w:rPr>
          <w:rFonts w:cs="Arial"/>
          <w:color w:val="000000" w:themeColor="text1"/>
        </w:rPr>
        <w:lastRenderedPageBreak/>
        <w:t>услуг» раздела «Муниципальные услуги» по адресу</w:t>
      </w:r>
      <w:r w:rsidR="0016426E">
        <w:rPr>
          <w:rFonts w:cs="Arial"/>
          <w:color w:val="000000" w:themeColor="text1"/>
        </w:rPr>
        <w:t xml:space="preserve">: </w:t>
      </w:r>
      <w:r w:rsidR="0016426E" w:rsidRPr="0016426E">
        <w:rPr>
          <w:rFonts w:cs="Arial"/>
          <w:color w:val="000000"/>
        </w:rPr>
        <w:t>http://.</w:t>
      </w:r>
      <w:r w:rsidR="0016426E" w:rsidRPr="0016426E">
        <w:rPr>
          <w:rFonts w:cs="Arial"/>
        </w:rPr>
        <w:t xml:space="preserve"> novobelyanskoe-r20.gosweb.gosuslugi.ru</w:t>
      </w:r>
    </w:p>
    <w:p w:rsidR="001510CF" w:rsidRPr="00EC2E2D" w:rsidRDefault="001510CF"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23"/>
        <w:numPr>
          <w:ilvl w:val="0"/>
          <w:numId w:val="1"/>
        </w:numPr>
        <w:tabs>
          <w:tab w:val="left" w:pos="0"/>
        </w:tabs>
        <w:spacing w:before="0" w:after="0" w:line="240" w:lineRule="auto"/>
        <w:ind w:left="0" w:firstLine="709"/>
        <w:rPr>
          <w:rFonts w:ascii="Arial" w:hAnsi="Arial" w:cs="Arial"/>
          <w:iCs/>
          <w:color w:val="000000" w:themeColor="text1"/>
          <w:sz w:val="24"/>
          <w:szCs w:val="24"/>
        </w:rPr>
      </w:pPr>
      <w:r w:rsidRPr="00EC2E2D">
        <w:rPr>
          <w:rFonts w:ascii="Arial" w:hAnsi="Arial" w:cs="Arial"/>
          <w:iCs/>
          <w:color w:val="000000" w:themeColor="text1"/>
          <w:sz w:val="24"/>
          <w:szCs w:val="24"/>
        </w:rPr>
        <w:t>Исчерпывающий перечень документов</w:t>
      </w:r>
      <w:r w:rsidRPr="00EC2E2D">
        <w:rPr>
          <w:rFonts w:ascii="Arial" w:hAnsi="Arial" w:cs="Arial"/>
          <w:color w:val="000000" w:themeColor="text1"/>
          <w:sz w:val="24"/>
          <w:szCs w:val="24"/>
        </w:rPr>
        <w:t xml:space="preserve">, </w:t>
      </w:r>
      <w:r w:rsidRPr="00EC2E2D">
        <w:rPr>
          <w:rFonts w:ascii="Arial" w:hAnsi="Arial" w:cs="Arial"/>
          <w:iCs/>
          <w:color w:val="000000" w:themeColor="text1"/>
          <w:sz w:val="24"/>
          <w:szCs w:val="24"/>
        </w:rPr>
        <w:t>необходимых для предоставления Муниципальной услуги</w:t>
      </w:r>
      <w:r w:rsidRPr="00EC2E2D">
        <w:rPr>
          <w:rFonts w:ascii="Arial" w:hAnsi="Arial" w:cs="Arial"/>
          <w:color w:val="000000" w:themeColor="text1"/>
          <w:sz w:val="24"/>
          <w:szCs w:val="24"/>
        </w:rPr>
        <w:t xml:space="preserve">, </w:t>
      </w:r>
      <w:r w:rsidRPr="00EC2E2D">
        <w:rPr>
          <w:rFonts w:ascii="Arial" w:hAnsi="Arial" w:cs="Arial"/>
          <w:iCs/>
          <w:color w:val="000000" w:themeColor="text1"/>
          <w:sz w:val="24"/>
          <w:szCs w:val="24"/>
        </w:rPr>
        <w:t>подлежащих представлению Заявителем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color w:val="000000" w:themeColor="text1"/>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Заявление о предоставлении Муниципальной услуги.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многоквартирного дома аварийным и подлежащим сносу (реконструкции) заявитель </w:t>
      </w:r>
      <w:proofErr w:type="gramStart"/>
      <w:r w:rsidRPr="00EC2E2D">
        <w:rPr>
          <w:rFonts w:ascii="Arial" w:hAnsi="Arial" w:cs="Arial"/>
          <w:color w:val="000000" w:themeColor="text1"/>
          <w:sz w:val="24"/>
          <w:szCs w:val="24"/>
        </w:rPr>
        <w:t>предоставляет следующие документы</w:t>
      </w:r>
      <w:proofErr w:type="gramEnd"/>
      <w:r w:rsidRPr="00EC2E2D">
        <w:rPr>
          <w:rFonts w:ascii="Arial" w:hAnsi="Arial" w:cs="Arial"/>
          <w:color w:val="000000" w:themeColor="text1"/>
          <w:sz w:val="24"/>
          <w:szCs w:val="24"/>
        </w:rPr>
        <w:t>:</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заключение специализированной организации, проводившей обследование многоквартирного дома;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заявления, письма, жалобы граждан на неудовлетворительные условия проживания - по усмотрению заявителя.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помещения жилым помещением заявитель </w:t>
      </w:r>
      <w:proofErr w:type="gramStart"/>
      <w:r w:rsidRPr="00EC2E2D">
        <w:rPr>
          <w:rFonts w:ascii="Arial" w:hAnsi="Arial" w:cs="Arial"/>
          <w:color w:val="000000" w:themeColor="text1"/>
          <w:sz w:val="24"/>
          <w:szCs w:val="24"/>
        </w:rPr>
        <w:t>предоставляет следующие документы</w:t>
      </w:r>
      <w:proofErr w:type="gramEnd"/>
      <w:r w:rsidRPr="00EC2E2D">
        <w:rPr>
          <w:rFonts w:ascii="Arial" w:hAnsi="Arial" w:cs="Arial"/>
          <w:color w:val="000000" w:themeColor="text1"/>
          <w:sz w:val="24"/>
          <w:szCs w:val="24"/>
        </w:rPr>
        <w:t>:</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проект реконструкции нежилого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жилого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 заявитель предоставляет следующие документы:</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заявление о признании жилого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 по форме, приведенной в приложении3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заявления, письма, жалобы граждан на неудовлетворительные условия проживания - по усмотрению заявителя.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заявлении также указывается один из следующих способов направления результата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форме электронного документа в личном кабинете на ЕПГУ, РПГУ, посредством электронной почты;</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на бумажном носителе лично в Администрации, в многофункциональном центре;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посредством почтового отправления с уведомлением о вручении.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C2E2D">
        <w:rPr>
          <w:rFonts w:ascii="Arial" w:hAnsi="Arial" w:cs="Arial"/>
          <w:color w:val="000000" w:themeColor="text1"/>
          <w:sz w:val="24"/>
          <w:szCs w:val="24"/>
        </w:rPr>
        <w:t>ии и ау</w:t>
      </w:r>
      <w:proofErr w:type="gramEnd"/>
      <w:r w:rsidRPr="00EC2E2D">
        <w:rPr>
          <w:rFonts w:ascii="Arial" w:hAnsi="Arial" w:cs="Arial"/>
          <w:color w:val="000000" w:themeColor="text1"/>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35F2" w:rsidRPr="00EC2E2D" w:rsidRDefault="00EA35F2" w:rsidP="00EC2E2D">
      <w:pPr>
        <w:pStyle w:val="90"/>
        <w:numPr>
          <w:ilvl w:val="0"/>
          <w:numId w:val="1"/>
        </w:numPr>
        <w:shd w:val="clear" w:color="auto" w:fill="auto"/>
        <w:tabs>
          <w:tab w:val="left" w:pos="1553"/>
        </w:tabs>
        <w:spacing w:after="0" w:line="240" w:lineRule="auto"/>
        <w:ind w:left="0"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Исчерпывающий перечень документов</w:t>
      </w:r>
      <w:r w:rsidRPr="00EC2E2D">
        <w:rPr>
          <w:rStyle w:val="91"/>
          <w:rFonts w:ascii="Arial" w:eastAsiaTheme="minorHAnsi" w:hAnsi="Arial" w:cs="Arial"/>
          <w:color w:val="000000" w:themeColor="text1"/>
          <w:sz w:val="24"/>
          <w:szCs w:val="24"/>
        </w:rPr>
        <w:t xml:space="preserve">, </w:t>
      </w:r>
      <w:r w:rsidRPr="00EC2E2D">
        <w:rPr>
          <w:rFonts w:ascii="Arial" w:hAnsi="Arial" w:cs="Arial"/>
          <w:i w:val="0"/>
          <w:color w:val="000000" w:themeColor="text1"/>
          <w:sz w:val="24"/>
          <w:szCs w:val="24"/>
        </w:rPr>
        <w:t>необходимых для предоставления муниципальной услуги</w:t>
      </w:r>
      <w:r w:rsidRPr="00EC2E2D">
        <w:rPr>
          <w:rStyle w:val="91"/>
          <w:rFonts w:ascii="Arial" w:eastAsiaTheme="minorHAnsi" w:hAnsi="Arial" w:cs="Arial"/>
          <w:color w:val="000000" w:themeColor="text1"/>
          <w:sz w:val="24"/>
          <w:szCs w:val="24"/>
        </w:rPr>
        <w:t xml:space="preserve">, </w:t>
      </w:r>
      <w:r w:rsidRPr="00EC2E2D">
        <w:rPr>
          <w:rFonts w:ascii="Arial" w:hAnsi="Arial" w:cs="Arial"/>
          <w:i w:val="0"/>
          <w:color w:val="000000" w:themeColor="text1"/>
          <w:sz w:val="24"/>
          <w:szCs w:val="24"/>
        </w:rPr>
        <w:t>которые находятся в распоряжении органов власти</w:t>
      </w:r>
    </w:p>
    <w:p w:rsidR="00EA35F2" w:rsidRPr="00EC2E2D" w:rsidRDefault="00EA35F2" w:rsidP="00EC2E2D">
      <w:pPr>
        <w:pStyle w:val="23"/>
        <w:shd w:val="clear" w:color="auto" w:fill="auto"/>
        <w:tabs>
          <w:tab w:val="left" w:pos="1321"/>
        </w:tabs>
        <w:spacing w:before="0" w:after="0" w:line="240" w:lineRule="auto"/>
        <w:ind w:firstLine="709"/>
        <w:rPr>
          <w:rFonts w:ascii="Arial" w:hAnsi="Arial" w:cs="Arial"/>
          <w:color w:val="000000" w:themeColor="text1"/>
          <w:sz w:val="24"/>
          <w:szCs w:val="24"/>
        </w:rPr>
      </w:pPr>
      <w:r w:rsidRPr="00EC2E2D">
        <w:rPr>
          <w:rFonts w:ascii="Arial" w:hAnsi="Arial" w:cs="Arial"/>
          <w:color w:val="000000" w:themeColor="text1"/>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A35F2" w:rsidRPr="00EC2E2D" w:rsidRDefault="00EA35F2" w:rsidP="00EC2E2D">
      <w:pPr>
        <w:pStyle w:val="90"/>
        <w:tabs>
          <w:tab w:val="left" w:pos="1553"/>
        </w:tabs>
        <w:spacing w:after="0" w:line="240" w:lineRule="auto"/>
        <w:ind w:firstLine="709"/>
        <w:rPr>
          <w:rFonts w:ascii="Arial" w:hAnsi="Arial" w:cs="Arial"/>
          <w:i w:val="0"/>
          <w:color w:val="000000" w:themeColor="text1"/>
          <w:sz w:val="24"/>
          <w:szCs w:val="24"/>
        </w:rPr>
      </w:pPr>
      <w:bookmarkStart w:id="0" w:name="_GoBack"/>
      <w:bookmarkEnd w:id="0"/>
      <w:r w:rsidRPr="00EC2E2D">
        <w:rPr>
          <w:rFonts w:ascii="Arial" w:hAnsi="Arial" w:cs="Arial"/>
          <w:i w:val="0"/>
          <w:color w:val="000000" w:themeColor="text1"/>
          <w:sz w:val="24"/>
          <w:szCs w:val="24"/>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EA35F2" w:rsidRPr="00EC2E2D" w:rsidRDefault="00EA35F2" w:rsidP="00EC2E2D">
      <w:pPr>
        <w:pStyle w:val="90"/>
        <w:tabs>
          <w:tab w:val="left" w:pos="1553"/>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 выписку из Единого государственного реестра юридических лиц;</w:t>
      </w:r>
    </w:p>
    <w:p w:rsidR="00EA35F2" w:rsidRPr="00EC2E2D" w:rsidRDefault="00EA35F2" w:rsidP="00EC2E2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 выписку из Единого государственного реестра индивидуальных предпринимателей.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10.2.Запрещается требовать от Заявителя: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C2E2D">
        <w:rPr>
          <w:rFonts w:ascii="Arial" w:hAnsi="Arial" w:cs="Arial"/>
          <w:bCs/>
          <w:iCs/>
          <w:color w:val="000000" w:themeColor="text1"/>
          <w:sz w:val="24"/>
          <w:szCs w:val="24"/>
        </w:rPr>
        <w:t xml:space="preserve"> Воронежской области</w:t>
      </w:r>
      <w:r w:rsidRPr="00EC2E2D">
        <w:rPr>
          <w:rFonts w:ascii="Arial" w:hAnsi="Arial" w:cs="Arial"/>
          <w:bCs/>
          <w:color w:val="000000" w:themeColor="text1"/>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bCs/>
          <w:color w:val="000000" w:themeColor="text1"/>
          <w:sz w:val="24"/>
          <w:szCs w:val="24"/>
        </w:rPr>
        <w:lastRenderedPageBreak/>
        <w:t>- представления документов и информации, которые в соответствии с нормативными правовыми актами Российской Федерации и</w:t>
      </w:r>
      <w:r w:rsidRPr="00EC2E2D">
        <w:rPr>
          <w:rFonts w:ascii="Arial" w:hAnsi="Arial" w:cs="Arial"/>
          <w:bCs/>
          <w:iCs/>
          <w:color w:val="000000" w:themeColor="text1"/>
          <w:sz w:val="24"/>
          <w:szCs w:val="24"/>
        </w:rPr>
        <w:t xml:space="preserve"> Воронежской области</w:t>
      </w:r>
      <w:r w:rsidRPr="00EC2E2D">
        <w:rPr>
          <w:rFonts w:ascii="Arial" w:hAnsi="Arial" w:cs="Arial"/>
          <w:bCs/>
          <w:color w:val="000000" w:themeColor="text1"/>
          <w:sz w:val="24"/>
          <w:szCs w:val="24"/>
        </w:rPr>
        <w:t xml:space="preserve">, </w:t>
      </w:r>
      <w:r w:rsidR="0016426E">
        <w:rPr>
          <w:rFonts w:ascii="Arial" w:hAnsi="Arial" w:cs="Arial"/>
          <w:bCs/>
          <w:color w:val="000000" w:themeColor="text1"/>
          <w:sz w:val="24"/>
          <w:szCs w:val="24"/>
        </w:rPr>
        <w:t xml:space="preserve">муниципальными правовыми актами Новобелянского </w:t>
      </w:r>
      <w:r w:rsidR="00F70D8D" w:rsidRPr="00EC2E2D">
        <w:rPr>
          <w:rFonts w:ascii="Arial" w:hAnsi="Arial" w:cs="Arial"/>
          <w:bCs/>
          <w:color w:val="000000" w:themeColor="text1"/>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 </w:t>
      </w:r>
      <w:r w:rsidRPr="00EC2E2D">
        <w:rPr>
          <w:rFonts w:ascii="Arial" w:hAnsi="Arial" w:cs="Arial"/>
          <w:bCs/>
          <w:color w:val="000000" w:themeColor="text1"/>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C2E2D">
        <w:rPr>
          <w:rFonts w:ascii="Arial" w:hAnsi="Arial" w:cs="Arial"/>
          <w:bCs/>
          <w:color w:val="000000" w:themeColor="text1"/>
          <w:sz w:val="24"/>
          <w:szCs w:val="24"/>
        </w:rPr>
        <w:t xml:space="preserve"> 6 статьи 7 Федерального закона от 27 июля 2010 года № 210-ФЗ «Об организации предоставления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bCs/>
          <w:color w:val="000000" w:themeColor="text1"/>
          <w:sz w:val="24"/>
          <w:szCs w:val="24"/>
        </w:rPr>
        <w:t xml:space="preserve">- </w:t>
      </w:r>
      <w:r w:rsidRPr="00EC2E2D">
        <w:rPr>
          <w:rFonts w:ascii="Arial" w:hAnsi="Arial" w:cs="Arial"/>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color w:val="000000" w:themeColor="text1"/>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C2E2D">
        <w:rPr>
          <w:rFonts w:ascii="Arial" w:hAnsi="Arial" w:cs="Arial"/>
          <w:bCs/>
          <w:color w:val="000000" w:themeColor="text1"/>
          <w:sz w:val="24"/>
          <w:szCs w:val="24"/>
        </w:rPr>
        <w:t>.</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 xml:space="preserve">10.3. </w:t>
      </w:r>
      <w:r w:rsidRPr="00EC2E2D">
        <w:rPr>
          <w:rFonts w:ascii="Arial" w:hAnsi="Arial" w:cs="Arial"/>
          <w:color w:val="000000" w:themeColor="text1"/>
          <w:sz w:val="24"/>
          <w:szCs w:val="24"/>
        </w:rPr>
        <w:t>Документы, указанные в пункте в 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35F2" w:rsidRPr="00EC2E2D" w:rsidRDefault="00EA35F2" w:rsidP="00EC2E2D">
      <w:pPr>
        <w:pStyle w:val="aff"/>
        <w:numPr>
          <w:ilvl w:val="0"/>
          <w:numId w:val="1"/>
        </w:numPr>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Исчерпывающий перечень оснований для отказа в приеме документов</w:t>
      </w:r>
      <w:r w:rsidRPr="00EC2E2D">
        <w:rPr>
          <w:rStyle w:val="91"/>
          <w:rFonts w:ascii="Arial" w:eastAsia="Calibri" w:hAnsi="Arial" w:cs="Arial"/>
          <w:i w:val="0"/>
          <w:color w:val="000000" w:themeColor="text1"/>
          <w:sz w:val="24"/>
          <w:szCs w:val="24"/>
        </w:rPr>
        <w:t xml:space="preserve">, </w:t>
      </w:r>
      <w:r w:rsidRPr="00EC2E2D">
        <w:rPr>
          <w:rFonts w:ascii="Arial" w:hAnsi="Arial" w:cs="Arial"/>
          <w:color w:val="000000" w:themeColor="text1"/>
          <w:sz w:val="24"/>
          <w:szCs w:val="24"/>
        </w:rPr>
        <w:t>необходимых для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11.1.5. Неполное заполнение полей в форме заявления, в том числе в интерактивной форме заявления на ЕПГУ, РПГУ;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11.1.6. Заявление подано лицом, не имеющим полномочий представлять интересы Заявителя.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11.4. Отказ в приеме документов не препятствует повторному обращению Заявителя за получением услуги.</w:t>
      </w:r>
    </w:p>
    <w:p w:rsidR="00EA35F2" w:rsidRPr="00EC2E2D" w:rsidRDefault="00EA35F2" w:rsidP="00EC2E2D">
      <w:pPr>
        <w:pStyle w:val="aff"/>
        <w:numPr>
          <w:ilvl w:val="0"/>
          <w:numId w:val="1"/>
        </w:numPr>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Исчерпывающий перечень оснований для приостановления или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12.1. Оснований для приостановления предоставления Муниципальной услуги не предусмотрено.</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12.2. Основаниями для отказа в предоставлении Муниципальной услуги - являются: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12.2.1. Непредставление Заявителем заявления о предоставлении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Размер платы, взимаемой с Заявителя при предоставлении Муниципальной услуги, и способы ее взимания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Муниципальная услуга предоставляется бесплатно.</w:t>
      </w: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Срок регистрации запроса Заявителя о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15.1. Запрос Заявителя о предоставлении Муниципальной услуги подлежит регистрации в день его поступления.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15.2. В случае поступления заявления в выходной (праздничный) день, его регистрация осуществляется в </w:t>
      </w:r>
      <w:proofErr w:type="gramStart"/>
      <w:r w:rsidRPr="00EC2E2D">
        <w:rPr>
          <w:rFonts w:ascii="Arial" w:hAnsi="Arial" w:cs="Arial"/>
          <w:color w:val="000000" w:themeColor="text1"/>
          <w:sz w:val="24"/>
          <w:szCs w:val="24"/>
        </w:rPr>
        <w:t>первый</w:t>
      </w:r>
      <w:proofErr w:type="gramEnd"/>
      <w:r w:rsidRPr="00EC2E2D">
        <w:rPr>
          <w:rFonts w:ascii="Arial" w:hAnsi="Arial" w:cs="Arial"/>
          <w:color w:val="000000" w:themeColor="text1"/>
          <w:sz w:val="24"/>
          <w:szCs w:val="24"/>
        </w:rPr>
        <w:t xml:space="preserve"> следующий за ним рабочий день. </w:t>
      </w:r>
    </w:p>
    <w:p w:rsidR="00EA35F2" w:rsidRPr="00EC2E2D" w:rsidRDefault="00EA35F2" w:rsidP="00EC2E2D">
      <w:pPr>
        <w:pStyle w:val="aff"/>
        <w:numPr>
          <w:ilvl w:val="0"/>
          <w:numId w:val="1"/>
        </w:numPr>
        <w:ind w:left="0"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Требования к помещениям, в которых предоставляется Муниципальная услуга</w:t>
      </w:r>
    </w:p>
    <w:p w:rsidR="00EA35F2" w:rsidRPr="00EC2E2D" w:rsidRDefault="00EA35F2" w:rsidP="00EC2E2D">
      <w:pPr>
        <w:pStyle w:val="aff"/>
        <w:ind w:firstLine="709"/>
        <w:jc w:val="both"/>
        <w:rPr>
          <w:rFonts w:ascii="Arial" w:hAnsi="Arial" w:cs="Arial"/>
          <w:iCs/>
          <w:color w:val="000000" w:themeColor="text1"/>
          <w:spacing w:val="1"/>
          <w:sz w:val="24"/>
          <w:szCs w:val="24"/>
        </w:rPr>
      </w:pPr>
      <w:r w:rsidRPr="00EC2E2D">
        <w:rPr>
          <w:rFonts w:ascii="Arial" w:hAnsi="Arial" w:cs="Arial"/>
          <w:color w:val="000000" w:themeColor="text1"/>
          <w:sz w:val="24"/>
          <w:szCs w:val="24"/>
        </w:rPr>
        <w:t xml:space="preserve">16.1. Местоположение административных зданий, в которых осуществляется прием </w:t>
      </w:r>
      <w:r w:rsidRPr="00EC2E2D">
        <w:rPr>
          <w:rFonts w:ascii="Arial" w:hAnsi="Arial" w:cs="Arial"/>
          <w:bCs/>
          <w:color w:val="000000" w:themeColor="text1"/>
          <w:sz w:val="24"/>
          <w:szCs w:val="24"/>
        </w:rPr>
        <w:t>заявлений</w:t>
      </w:r>
      <w:r w:rsidRPr="00EC2E2D">
        <w:rPr>
          <w:rFonts w:ascii="Arial" w:hAnsi="Arial" w:cs="Arial"/>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16.2. В случае</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EC2E2D">
        <w:rPr>
          <w:rFonts w:ascii="Arial" w:hAnsi="Arial" w:cs="Arial"/>
          <w:color w:val="000000" w:themeColor="text1"/>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наименование;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местонахождение и юридический адрес;</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режим работы;</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график приема;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номера телефонов для справок.</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16.7. Помещения, в которых предоставляется Муниципальная услуга, оснащаются: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противопожарной системой и средствами пожаротушения;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системой оповещения о возникновении чрезвычайной ситуации;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средствами оказания первой медицинской помощи;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туалетными комнатами для посетителей.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16.11. Места приема Заявителей оборудуются информационными табличками (вывесками) с указанием: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номера кабинета и наименования отдела;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графика приема Заявителей.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35F2" w:rsidRPr="00EC2E2D" w:rsidRDefault="00EA35F2" w:rsidP="00EC2E2D">
      <w:pPr>
        <w:pStyle w:val="aff"/>
        <w:numPr>
          <w:ilvl w:val="0"/>
          <w:numId w:val="1"/>
        </w:numPr>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Показатели качества и доступности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б) возможность выбора Заявителем форм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z w:val="24"/>
          <w:szCs w:val="24"/>
        </w:rPr>
        <w:t xml:space="preserve">в) </w:t>
      </w:r>
      <w:r w:rsidRPr="00EC2E2D">
        <w:rPr>
          <w:rFonts w:ascii="Arial" w:hAnsi="Arial" w:cs="Arial"/>
          <w:color w:val="000000" w:themeColor="text1"/>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EC2E2D">
        <w:rPr>
          <w:rFonts w:ascii="Arial" w:hAnsi="Arial" w:cs="Arial"/>
          <w:color w:val="000000" w:themeColor="text1"/>
          <w:sz w:val="24"/>
          <w:szCs w:val="24"/>
        </w:rPr>
        <w:t>ии и ау</w:t>
      </w:r>
      <w:proofErr w:type="gramEnd"/>
      <w:r w:rsidRPr="00EC2E2D">
        <w:rPr>
          <w:rFonts w:ascii="Arial" w:hAnsi="Arial" w:cs="Arial"/>
          <w:color w:val="000000" w:themeColor="text1"/>
          <w:sz w:val="24"/>
          <w:szCs w:val="24"/>
        </w:rPr>
        <w:t xml:space="preserve">тентификации. </w:t>
      </w:r>
    </w:p>
    <w:p w:rsidR="00EA35F2" w:rsidRPr="00EC2E2D" w:rsidRDefault="00EA35F2" w:rsidP="00EC2E2D">
      <w:pPr>
        <w:pStyle w:val="aff"/>
        <w:numPr>
          <w:ilvl w:val="0"/>
          <w:numId w:val="1"/>
        </w:numPr>
        <w:ind w:left="0"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 Услуг, необходимых и обязательных для предоставления данной Муниципальной услуги, не имеется.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C2E2D">
        <w:rPr>
          <w:rFonts w:ascii="Arial" w:hAnsi="Arial" w:cs="Arial"/>
          <w:color w:val="000000" w:themeColor="text1"/>
          <w:sz w:val="24"/>
          <w:szCs w:val="24"/>
        </w:rPr>
        <w:t>автозаполнение</w:t>
      </w:r>
      <w:proofErr w:type="spellEnd"/>
      <w:r w:rsidRPr="00EC2E2D">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w:t>
      </w:r>
      <w:r w:rsidRPr="00EC2E2D">
        <w:rPr>
          <w:rFonts w:ascii="Arial" w:hAnsi="Arial" w:cs="Arial"/>
          <w:color w:val="000000" w:themeColor="text1"/>
          <w:sz w:val="24"/>
          <w:szCs w:val="24"/>
        </w:rPr>
        <w:lastRenderedPageBreak/>
        <w:t xml:space="preserve">невозможности </w:t>
      </w:r>
      <w:proofErr w:type="spellStart"/>
      <w:r w:rsidRPr="00EC2E2D">
        <w:rPr>
          <w:rFonts w:ascii="Arial" w:hAnsi="Arial" w:cs="Arial"/>
          <w:color w:val="000000" w:themeColor="text1"/>
          <w:sz w:val="24"/>
          <w:szCs w:val="24"/>
        </w:rPr>
        <w:t>автозаполнения</w:t>
      </w:r>
      <w:proofErr w:type="spellEnd"/>
      <w:r w:rsidRPr="00EC2E2D">
        <w:rPr>
          <w:rFonts w:ascii="Arial" w:hAnsi="Arial" w:cs="Arial"/>
          <w:color w:val="000000" w:themeColor="text1"/>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Электронные документы представляются в следующих форматах:</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 </w:t>
      </w:r>
      <w:r w:rsidRPr="00EC2E2D">
        <w:rPr>
          <w:rFonts w:ascii="Arial" w:hAnsi="Arial" w:cs="Arial"/>
          <w:color w:val="000000" w:themeColor="text1"/>
          <w:sz w:val="24"/>
          <w:szCs w:val="24"/>
          <w:lang w:val="en-US"/>
        </w:rPr>
        <w:t>xml</w:t>
      </w:r>
      <w:r w:rsidRPr="00EC2E2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C2E2D">
        <w:rPr>
          <w:rFonts w:ascii="Arial" w:hAnsi="Arial" w:cs="Arial"/>
          <w:color w:val="000000" w:themeColor="text1"/>
          <w:sz w:val="24"/>
          <w:szCs w:val="24"/>
          <w:lang w:val="en-US"/>
        </w:rPr>
        <w:t>xml</w:t>
      </w:r>
      <w:r w:rsidRPr="00EC2E2D">
        <w:rPr>
          <w:rFonts w:ascii="Arial" w:hAnsi="Arial" w:cs="Arial"/>
          <w:color w:val="000000" w:themeColor="text1"/>
          <w:sz w:val="24"/>
          <w:szCs w:val="24"/>
        </w:rPr>
        <w:t>;</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б) </w:t>
      </w:r>
      <w:r w:rsidRPr="00EC2E2D">
        <w:rPr>
          <w:rFonts w:ascii="Arial" w:hAnsi="Arial" w:cs="Arial"/>
          <w:color w:val="000000" w:themeColor="text1"/>
          <w:sz w:val="24"/>
          <w:szCs w:val="24"/>
          <w:lang w:val="en-US"/>
        </w:rPr>
        <w:t>doc</w:t>
      </w:r>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docx</w:t>
      </w:r>
      <w:proofErr w:type="spellEnd"/>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odt</w:t>
      </w:r>
      <w:proofErr w:type="spellEnd"/>
      <w:r w:rsidRPr="00EC2E2D">
        <w:rPr>
          <w:rFonts w:ascii="Arial" w:hAnsi="Arial" w:cs="Arial"/>
          <w:color w:val="000000" w:themeColor="text1"/>
          <w:sz w:val="24"/>
          <w:szCs w:val="24"/>
        </w:rPr>
        <w:t xml:space="preserve"> - для документов с текстовым содержанием, не включающим формулы;</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w:t>
      </w:r>
      <w:proofErr w:type="spellStart"/>
      <w:r w:rsidRPr="00EC2E2D">
        <w:rPr>
          <w:rFonts w:ascii="Arial" w:hAnsi="Arial" w:cs="Arial"/>
          <w:color w:val="000000" w:themeColor="text1"/>
          <w:sz w:val="24"/>
          <w:szCs w:val="24"/>
          <w:lang w:val="en-US"/>
        </w:rPr>
        <w:t>pdf</w:t>
      </w:r>
      <w:proofErr w:type="spellEnd"/>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jpg</w:t>
      </w:r>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jpeg</w:t>
      </w:r>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png</w:t>
      </w:r>
      <w:proofErr w:type="spellEnd"/>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bmp</w:t>
      </w:r>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tiff</w:t>
      </w:r>
      <w:r w:rsidRPr="00EC2E2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г) </w:t>
      </w:r>
      <w:r w:rsidRPr="00EC2E2D">
        <w:rPr>
          <w:rFonts w:ascii="Arial" w:hAnsi="Arial" w:cs="Arial"/>
          <w:color w:val="000000" w:themeColor="text1"/>
          <w:sz w:val="24"/>
          <w:szCs w:val="24"/>
          <w:lang w:val="en-US"/>
        </w:rPr>
        <w:t>zip</w:t>
      </w:r>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rar</w:t>
      </w:r>
      <w:proofErr w:type="spellEnd"/>
      <w:r w:rsidRPr="00EC2E2D">
        <w:rPr>
          <w:rFonts w:ascii="Arial" w:hAnsi="Arial" w:cs="Arial"/>
          <w:color w:val="000000" w:themeColor="text1"/>
          <w:sz w:val="24"/>
          <w:szCs w:val="24"/>
        </w:rPr>
        <w:t xml:space="preserve"> для сжатых документов в один файл;</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 </w:t>
      </w:r>
      <w:r w:rsidRPr="00EC2E2D">
        <w:rPr>
          <w:rFonts w:ascii="Arial" w:hAnsi="Arial" w:cs="Arial"/>
          <w:color w:val="000000" w:themeColor="text1"/>
          <w:sz w:val="24"/>
          <w:szCs w:val="24"/>
          <w:lang w:val="en-US"/>
        </w:rPr>
        <w:t>sig</w:t>
      </w:r>
      <w:r w:rsidRPr="00EC2E2D">
        <w:rPr>
          <w:rFonts w:ascii="Arial" w:hAnsi="Arial" w:cs="Arial"/>
          <w:color w:val="000000" w:themeColor="text1"/>
          <w:sz w:val="24"/>
          <w:szCs w:val="24"/>
        </w:rPr>
        <w:t xml:space="preserve"> для открепленной усиленной квалифицированной электронной подписи.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C2E2D">
        <w:rPr>
          <w:rFonts w:ascii="Arial" w:hAnsi="Arial" w:cs="Arial"/>
          <w:color w:val="000000" w:themeColor="text1"/>
          <w:sz w:val="24"/>
          <w:szCs w:val="24"/>
          <w:lang w:val="en-US"/>
        </w:rPr>
        <w:t>dpi</w:t>
      </w:r>
      <w:r w:rsidRPr="00EC2E2D">
        <w:rPr>
          <w:rFonts w:ascii="Arial" w:hAnsi="Arial" w:cs="Arial"/>
          <w:color w:val="000000" w:themeColor="text1"/>
          <w:sz w:val="24"/>
          <w:szCs w:val="24"/>
        </w:rPr>
        <w:t xml:space="preserve"> (масштаб 1:1) с использованием следующих режимов: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«черно-белый» (при отсутствии в документе графических изображений и (или) цветного текста);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«цветной» или «режим полной цветопередачи» (при наличии в документе цветных графических изображений либо цветного текста);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сохранением всех аутентичных признаков подлинности, а именно: графической подписи лица, печати, углового штампа бланка;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18.8. Электронные документы должны обеспечивать:</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возможность идентифицировать документ и количество листов в документе;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содержать оглавление, соответствующее их смыслу и содержанию;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18.9. Документы, подлежащие представлению в форматах </w:t>
      </w:r>
      <w:proofErr w:type="spellStart"/>
      <w:r w:rsidRPr="00EC2E2D">
        <w:rPr>
          <w:rFonts w:ascii="Arial" w:hAnsi="Arial" w:cs="Arial"/>
          <w:color w:val="000000" w:themeColor="text1"/>
          <w:sz w:val="24"/>
          <w:szCs w:val="24"/>
          <w:lang w:val="en-US"/>
        </w:rPr>
        <w:t>xls</w:t>
      </w:r>
      <w:proofErr w:type="spellEnd"/>
      <w:r w:rsidRPr="00EC2E2D">
        <w:rPr>
          <w:rFonts w:ascii="Arial" w:hAnsi="Arial" w:cs="Arial"/>
          <w:color w:val="000000" w:themeColor="text1"/>
          <w:sz w:val="24"/>
          <w:szCs w:val="24"/>
        </w:rPr>
        <w:t xml:space="preserve">, </w:t>
      </w:r>
      <w:proofErr w:type="spellStart"/>
      <w:r w:rsidRPr="00EC2E2D">
        <w:rPr>
          <w:rStyle w:val="85pt0pt"/>
          <w:rFonts w:ascii="Arial" w:eastAsia="Calibri" w:hAnsi="Arial" w:cs="Arial"/>
          <w:color w:val="000000" w:themeColor="text1"/>
          <w:sz w:val="24"/>
          <w:szCs w:val="24"/>
        </w:rPr>
        <w:t>xlIsx</w:t>
      </w:r>
      <w:proofErr w:type="spellEnd"/>
      <w:proofErr w:type="gramStart"/>
      <w:r w:rsidRPr="00EC2E2D">
        <w:rPr>
          <w:rFonts w:ascii="Arial" w:hAnsi="Arial" w:cs="Arial"/>
          <w:color w:val="000000" w:themeColor="text1"/>
          <w:sz w:val="24"/>
          <w:szCs w:val="24"/>
        </w:rPr>
        <w:t>или</w:t>
      </w:r>
      <w:proofErr w:type="gramEnd"/>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ods</w:t>
      </w:r>
      <w:proofErr w:type="spellEnd"/>
      <w:r w:rsidRPr="00EC2E2D">
        <w:rPr>
          <w:rFonts w:ascii="Arial" w:hAnsi="Arial" w:cs="Arial"/>
          <w:color w:val="000000" w:themeColor="text1"/>
          <w:sz w:val="24"/>
          <w:szCs w:val="24"/>
        </w:rPr>
        <w:t>, формируются в виде отдельного электронного документа.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18.10. Информационными системами, используемыми для предоставления Муниципальной услуги, являются: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информационная система Воронежской области «Портал Воронежской области в сети Интернет»;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федеральная государственная информационная система «Единая система идентификац</w:t>
      </w:r>
      <w:proofErr w:type="gramStart"/>
      <w:r w:rsidRPr="00EC2E2D">
        <w:rPr>
          <w:rFonts w:ascii="Arial" w:hAnsi="Arial" w:cs="Arial"/>
          <w:color w:val="000000" w:themeColor="text1"/>
          <w:sz w:val="24"/>
          <w:szCs w:val="24"/>
        </w:rPr>
        <w:t>ии и ау</w:t>
      </w:r>
      <w:proofErr w:type="gramEnd"/>
      <w:r w:rsidRPr="00EC2E2D">
        <w:rPr>
          <w:rFonts w:ascii="Arial" w:hAnsi="Arial" w:cs="Arial"/>
          <w:color w:val="000000" w:themeColor="text1"/>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Многофункциональный центр осуществляет: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Выдачу Заявителю результата предоставления Муниципальной услуги, на бумажном носителе.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18.16. </w:t>
      </w:r>
      <w:proofErr w:type="gramStart"/>
      <w:r w:rsidRPr="00EC2E2D">
        <w:rPr>
          <w:rFonts w:ascii="Arial" w:hAnsi="Arial" w:cs="Arial"/>
          <w:color w:val="000000" w:themeColor="text1"/>
          <w:sz w:val="24"/>
          <w:szCs w:val="24"/>
        </w:rPr>
        <w:t xml:space="preserve">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w:t>
      </w:r>
      <w:r w:rsidRPr="00EC2E2D">
        <w:rPr>
          <w:rFonts w:ascii="Arial" w:hAnsi="Arial" w:cs="Arial"/>
          <w:color w:val="000000" w:themeColor="text1"/>
          <w:sz w:val="24"/>
          <w:szCs w:val="24"/>
        </w:rPr>
        <w:lastRenderedPageBreak/>
        <w:t>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proofErr w:type="gramEnd"/>
      <w:r w:rsidRPr="00EC2E2D">
        <w:rPr>
          <w:rFonts w:ascii="Arial" w:hAnsi="Arial" w:cs="Arial"/>
          <w:color w:val="000000" w:themeColor="text1"/>
          <w:sz w:val="24"/>
          <w:szCs w:val="24"/>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18.17. </w:t>
      </w:r>
      <w:proofErr w:type="gramStart"/>
      <w:r w:rsidRPr="00EC2E2D">
        <w:rPr>
          <w:rFonts w:ascii="Arial" w:hAnsi="Arial" w:cs="Arial"/>
          <w:color w:val="000000" w:themeColor="text1"/>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18.19. Работник многофункционального центра осуществляет следующие действия: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определяет статус исполнения заявления о предоставлении Муниципальной услуги в АИС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выдает результат предоставления Муниципальной услуги на бумажном носителе Заявителю. </w:t>
      </w:r>
    </w:p>
    <w:p w:rsidR="00EA35F2" w:rsidRPr="00EC2E2D" w:rsidRDefault="00EA35F2" w:rsidP="00EC2E2D">
      <w:pPr>
        <w:widowControl w:val="0"/>
        <w:tabs>
          <w:tab w:val="left" w:pos="3825"/>
        </w:tabs>
        <w:autoSpaceDE w:val="0"/>
        <w:autoSpaceDN w:val="0"/>
        <w:ind w:firstLine="709"/>
        <w:rPr>
          <w:rFonts w:cs="Arial"/>
          <w:color w:val="000000" w:themeColor="text1"/>
        </w:rPr>
      </w:pPr>
    </w:p>
    <w:p w:rsidR="00EA35F2" w:rsidRPr="00EC2E2D" w:rsidRDefault="00EA35F2" w:rsidP="00EC2E2D">
      <w:pPr>
        <w:widowControl w:val="0"/>
        <w:autoSpaceDE w:val="0"/>
        <w:autoSpaceDN w:val="0"/>
        <w:ind w:firstLine="709"/>
        <w:rPr>
          <w:rFonts w:cs="Arial"/>
          <w:color w:val="000000" w:themeColor="text1"/>
        </w:rPr>
      </w:pPr>
      <w:r w:rsidRPr="00EC2E2D">
        <w:rPr>
          <w:rFonts w:cs="Arial"/>
          <w:color w:val="000000" w:themeColor="text1"/>
          <w:lang w:val="en-US"/>
        </w:rPr>
        <w:t>III</w:t>
      </w:r>
      <w:r w:rsidRPr="00EC2E2D">
        <w:rPr>
          <w:rFonts w:cs="Arial"/>
          <w:color w:val="000000" w:themeColor="text1"/>
        </w:rPr>
        <w:t>. Состав, последовательность и сроки выполнения административных процедур, требования к порядку</w:t>
      </w:r>
      <w:r w:rsidR="008B2F5A" w:rsidRPr="00EC2E2D">
        <w:rPr>
          <w:rFonts w:cs="Arial"/>
          <w:color w:val="000000" w:themeColor="text1"/>
        </w:rPr>
        <w:t xml:space="preserve"> </w:t>
      </w:r>
      <w:r w:rsidRPr="00EC2E2D">
        <w:rPr>
          <w:rFonts w:cs="Arial"/>
          <w:color w:val="000000" w:themeColor="text1"/>
        </w:rPr>
        <w:t>их выполнения</w:t>
      </w:r>
    </w:p>
    <w:p w:rsidR="00EA35F2" w:rsidRPr="00EC2E2D" w:rsidRDefault="00EA35F2" w:rsidP="00EC2E2D">
      <w:pPr>
        <w:widowControl w:val="0"/>
        <w:autoSpaceDE w:val="0"/>
        <w:autoSpaceDN w:val="0"/>
        <w:ind w:firstLine="709"/>
        <w:rPr>
          <w:rFonts w:cs="Arial"/>
          <w:color w:val="000000" w:themeColor="text1"/>
        </w:rPr>
      </w:pP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19.1. Перечень вариантов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19.2. Перечень административных процедур для каждого варианта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прием и регистрация заявления с приложенными к нему документами;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формирование и направление межведомственных запросов;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принятие решения о предоставлении Муниципальной услуги или об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выдача (направление) результата предоставления Муниципальной услуги Заявителю.</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20. Описание административной процедуры профилирования Заявителя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Вариант предоставления Муниципальной услуги определяется на основании результата услуги за </w:t>
      </w:r>
      <w:proofErr w:type="gramStart"/>
      <w:r w:rsidRPr="00EC2E2D">
        <w:rPr>
          <w:rFonts w:ascii="Arial" w:hAnsi="Arial" w:cs="Arial"/>
          <w:color w:val="000000" w:themeColor="text1"/>
          <w:sz w:val="24"/>
          <w:szCs w:val="24"/>
        </w:rPr>
        <w:t>предоставлением</w:t>
      </w:r>
      <w:proofErr w:type="gramEnd"/>
      <w:r w:rsidRPr="00EC2E2D">
        <w:rPr>
          <w:rFonts w:ascii="Arial" w:hAnsi="Arial" w:cs="Arial"/>
          <w:color w:val="000000" w:themeColor="text1"/>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21. Подразделы, содержащие описание вариантов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highlight w:val="lightGray"/>
        </w:rPr>
      </w:pPr>
      <w:r w:rsidRPr="00EC2E2D">
        <w:rPr>
          <w:rFonts w:ascii="Arial" w:hAnsi="Arial" w:cs="Arial"/>
          <w:bCs/>
          <w:color w:val="000000" w:themeColor="text1"/>
          <w:sz w:val="24"/>
          <w:szCs w:val="24"/>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21.1. Результат предоставления Муниципальной услуги указан в разделе 6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21.2. Прием и регистрация заявления с приложенными к нему документами.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устанавливает предмет обращения, личность Заявителя;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A35F2" w:rsidRPr="00EC2E2D" w:rsidRDefault="00EA35F2" w:rsidP="00EC2E2D">
      <w:pPr>
        <w:pStyle w:val="aff"/>
        <w:ind w:firstLine="709"/>
        <w:jc w:val="both"/>
        <w:rPr>
          <w:rFonts w:ascii="Arial" w:hAnsi="Arial" w:cs="Arial"/>
          <w:bCs/>
          <w:color w:val="000000" w:themeColor="text1"/>
          <w:sz w:val="24"/>
          <w:szCs w:val="24"/>
          <w:highlight w:val="lightGray"/>
        </w:rPr>
      </w:pPr>
      <w:r w:rsidRPr="00EC2E2D">
        <w:rPr>
          <w:rFonts w:ascii="Arial" w:hAnsi="Arial" w:cs="Arial"/>
          <w:bCs/>
          <w:color w:val="000000" w:themeColor="text1"/>
          <w:sz w:val="24"/>
          <w:szCs w:val="24"/>
        </w:rPr>
        <w:t>Максимальный срок исполнения административной процедуры - 1 рабочий день.</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21.3.</w:t>
      </w:r>
      <w:r w:rsidRPr="00EC2E2D">
        <w:rPr>
          <w:rFonts w:ascii="Arial" w:hAnsi="Arial" w:cs="Arial"/>
          <w:color w:val="000000" w:themeColor="text1"/>
          <w:sz w:val="24"/>
          <w:szCs w:val="24"/>
        </w:rPr>
        <w:t>Формирование и направление межведомственных запросов.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в Управлении Федеральной службы государственной регистрации, кадастра и картографии по Воронежской области: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в Управлении Федеральной налоговой службы по Воронежской области: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выписку из Единого государственного реестра юридических лиц;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выписку из Единого государственного реестра индивидуальных предпринимателей.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наименование органа, направляющего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C2E2D">
        <w:rPr>
          <w:rFonts w:ascii="Arial" w:hAnsi="Arial" w:cs="Arial"/>
          <w:color w:val="000000" w:themeColor="text1"/>
          <w:sz w:val="24"/>
          <w:szCs w:val="24"/>
        </w:rPr>
        <w:t>также</w:t>
      </w:r>
      <w:proofErr w:type="gramEnd"/>
      <w:r w:rsidRPr="00EC2E2D">
        <w:rPr>
          <w:rFonts w:ascii="Arial" w:hAnsi="Arial" w:cs="Arial"/>
          <w:color w:val="000000" w:themeColor="text1"/>
          <w:sz w:val="24"/>
          <w:szCs w:val="24"/>
        </w:rPr>
        <w:t xml:space="preserve"> если имеется номер (идентификатор) такой услуги в реестре муниципальных услуг;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C2E2D">
        <w:rPr>
          <w:rFonts w:ascii="Arial" w:hAnsi="Arial" w:cs="Arial"/>
          <w:color w:val="000000" w:themeColor="text1"/>
          <w:sz w:val="24"/>
          <w:szCs w:val="24"/>
        </w:rPr>
        <w:t>таких</w:t>
      </w:r>
      <w:proofErr w:type="gramEnd"/>
      <w:r w:rsidRPr="00EC2E2D">
        <w:rPr>
          <w:rFonts w:ascii="Arial" w:hAnsi="Arial" w:cs="Arial"/>
          <w:color w:val="000000" w:themeColor="text1"/>
          <w:sz w:val="24"/>
          <w:szCs w:val="24"/>
        </w:rPr>
        <w:t xml:space="preserve"> документа и (или) информации;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дата направления межведомственного запроса;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 Принятие решения о предоставлении Муниципальной услуги или об отказе в предоставлении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21.4.1. Комиссия осуществляет следующие функции: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EC2E2D">
        <w:rPr>
          <w:rFonts w:ascii="Arial" w:hAnsi="Arial" w:cs="Arial"/>
          <w:color w:val="000000" w:themeColor="text1"/>
          <w:sz w:val="24"/>
          <w:szCs w:val="24"/>
        </w:rPr>
        <w:t xml:space="preserve"> помещения соответствующим (не </w:t>
      </w:r>
      <w:r w:rsidRPr="00EC2E2D">
        <w:rPr>
          <w:rFonts w:ascii="Arial" w:hAnsi="Arial" w:cs="Arial"/>
          <w:color w:val="000000" w:themeColor="text1"/>
          <w:sz w:val="24"/>
          <w:szCs w:val="24"/>
        </w:rPr>
        <w:lastRenderedPageBreak/>
        <w:t>соответствующим) установленным постановлением Правительства Российской Федерации от 28.01.2006 № 47 требованиям.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21.4.2. </w:t>
      </w:r>
      <w:proofErr w:type="gramStart"/>
      <w:r w:rsidRPr="00EC2E2D">
        <w:rPr>
          <w:rFonts w:ascii="Arial" w:hAnsi="Arial" w:cs="Arial"/>
          <w:color w:val="000000" w:themeColor="text1"/>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EC2E2D">
        <w:rPr>
          <w:rFonts w:ascii="Arial" w:hAnsi="Arial" w:cs="Arial"/>
          <w:color w:val="000000" w:themeColor="text1"/>
          <w:sz w:val="24"/>
          <w:szCs w:val="24"/>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sidR="00D40251">
        <w:rPr>
          <w:rFonts w:ascii="Arial" w:hAnsi="Arial" w:cs="Arial"/>
          <w:color w:val="000000" w:themeColor="text1"/>
          <w:sz w:val="24"/>
          <w:szCs w:val="24"/>
        </w:rPr>
        <w:t xml:space="preserve"> </w:t>
      </w:r>
      <w:r w:rsidRPr="00EC2E2D">
        <w:rPr>
          <w:rFonts w:ascii="Arial" w:hAnsi="Arial" w:cs="Arial"/>
          <w:color w:val="000000" w:themeColor="text1"/>
          <w:sz w:val="24"/>
          <w:szCs w:val="24"/>
        </w:rPr>
        <w:t>в срок не позднее, чем за 20 дней до начала работы Комиссии.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 соответствии помещения требованиям, предъявляемым к </w:t>
      </w:r>
      <w:r w:rsidRPr="00EC2E2D">
        <w:rPr>
          <w:rFonts w:ascii="Arial" w:hAnsi="Arial" w:cs="Arial"/>
          <w:iCs/>
          <w:color w:val="000000" w:themeColor="text1"/>
          <w:sz w:val="24"/>
          <w:szCs w:val="24"/>
        </w:rPr>
        <w:t>жилому</w:t>
      </w:r>
      <w:r w:rsidRPr="00EC2E2D">
        <w:rPr>
          <w:rFonts w:ascii="Arial" w:hAnsi="Arial" w:cs="Arial"/>
          <w:color w:val="000000" w:themeColor="text1"/>
          <w:sz w:val="24"/>
          <w:szCs w:val="24"/>
        </w:rPr>
        <w:t xml:space="preserve"> помещению, и его пригодности для проживания;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 выявлении оснований для признания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об отсутствии оснований для признания жилого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 выявлении оснований для признания многоквартирного дома аварийным и подлежащим реконструкции;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 выявлении оснований для признания многоквартирного дома аварийным и подлежащим сносу;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об отсутствии оснований для признания многоквартирного дома аварийным и подлежащим сносу или реконструкции.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w:t>
      </w:r>
      <w:proofErr w:type="gramStart"/>
      <w:r w:rsidRPr="00EC2E2D">
        <w:rPr>
          <w:rFonts w:ascii="Arial" w:hAnsi="Arial" w:cs="Arial"/>
          <w:color w:val="000000" w:themeColor="text1"/>
          <w:sz w:val="24"/>
          <w:szCs w:val="24"/>
        </w:rPr>
        <w:t>результатах</w:t>
      </w:r>
      <w:proofErr w:type="gramEnd"/>
      <w:r w:rsidRPr="00EC2E2D">
        <w:rPr>
          <w:rFonts w:ascii="Arial" w:hAnsi="Arial" w:cs="Arial"/>
          <w:color w:val="000000" w:themeColor="text1"/>
          <w:sz w:val="24"/>
          <w:szCs w:val="24"/>
        </w:rPr>
        <w:t xml:space="preserve"> проведенных в отношении </w:t>
      </w:r>
      <w:r w:rsidRPr="00EC2E2D">
        <w:rPr>
          <w:rFonts w:ascii="Arial" w:hAnsi="Arial" w:cs="Arial"/>
          <w:color w:val="000000" w:themeColor="text1"/>
          <w:sz w:val="24"/>
          <w:szCs w:val="24"/>
        </w:rPr>
        <w:lastRenderedPageBreak/>
        <w:t>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принимают решение о необходимости проведения обследования помещения и составления акта обследования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EC2E2D">
        <w:rPr>
          <w:rFonts w:ascii="Arial" w:hAnsi="Arial" w:cs="Arial"/>
          <w:color w:val="000000" w:themeColor="text1"/>
          <w:sz w:val="24"/>
          <w:szCs w:val="24"/>
        </w:rPr>
        <w:t>аварийным</w:t>
      </w:r>
      <w:proofErr w:type="gramEnd"/>
      <w:r w:rsidRPr="00EC2E2D">
        <w:rPr>
          <w:rFonts w:ascii="Arial" w:hAnsi="Arial" w:cs="Arial"/>
          <w:color w:val="000000" w:themeColor="text1"/>
          <w:sz w:val="24"/>
          <w:szCs w:val="24"/>
        </w:rPr>
        <w:t xml:space="preserve"> рассматривается повторно на очередном заседании Комиссии.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21.4.7. Результатом административной процедуры является выезд Комиссии для обследования помещений и составление акта обследования.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Максимальный срок исполнения административной процедуры - 3 дня.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21.4.8. По результатам обследования большинством голосов членов Комиссии принимается решение и оформляется в виде Заключения.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Секретарь Комиссии в течение 3 дней готовит проект Заключения по </w:t>
      </w:r>
      <w:proofErr w:type="gramStart"/>
      <w:r w:rsidRPr="00EC2E2D">
        <w:rPr>
          <w:rFonts w:ascii="Arial" w:hAnsi="Arial" w:cs="Arial"/>
          <w:color w:val="000000" w:themeColor="text1"/>
          <w:sz w:val="24"/>
          <w:szCs w:val="24"/>
        </w:rPr>
        <w:t>форме, установленной в приложении № 5 к настоящему Административному регламенту и передает</w:t>
      </w:r>
      <w:proofErr w:type="gramEnd"/>
      <w:r w:rsidRPr="00EC2E2D">
        <w:rPr>
          <w:rFonts w:ascii="Arial" w:hAnsi="Arial" w:cs="Arial"/>
          <w:color w:val="000000" w:themeColor="text1"/>
          <w:sz w:val="24"/>
          <w:szCs w:val="24"/>
        </w:rPr>
        <w:t xml:space="preserve"> его для согласования членам Комиссии. Члены Комиссии в течение 9 дней согласовывают Заключение.</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Результатом административной процедуры является составление Заключения.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Максимальный срок исполнения административной процедуры - 12 дней.</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21.4.9. </w:t>
      </w:r>
      <w:proofErr w:type="gramStart"/>
      <w:r w:rsidRPr="00EC2E2D">
        <w:rPr>
          <w:rFonts w:ascii="Arial" w:hAnsi="Arial" w:cs="Arial"/>
          <w:color w:val="000000" w:themeColor="text1"/>
          <w:sz w:val="24"/>
          <w:szCs w:val="24"/>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EC2E2D">
        <w:rPr>
          <w:rFonts w:ascii="Arial" w:hAnsi="Arial" w:cs="Arial"/>
          <w:color w:val="000000" w:themeColor="text1"/>
          <w:sz w:val="24"/>
          <w:szCs w:val="24"/>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Максимальный срок исполнения административной процедуры - 3 дня.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lastRenderedPageBreak/>
        <w:t xml:space="preserve">21.4.10. </w:t>
      </w:r>
      <w:r w:rsidRPr="00EC2E2D">
        <w:rPr>
          <w:rFonts w:ascii="Arial" w:hAnsi="Arial" w:cs="Arial"/>
          <w:color w:val="000000" w:themeColor="text1"/>
          <w:sz w:val="24"/>
          <w:szCs w:val="24"/>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Подготовленный специалистом проект постановления передается для подписания главе </w:t>
      </w:r>
      <w:r w:rsidR="001366BF">
        <w:rPr>
          <w:rFonts w:ascii="Arial" w:hAnsi="Arial" w:cs="Arial"/>
          <w:bCs/>
          <w:color w:val="000000" w:themeColor="text1"/>
          <w:sz w:val="24"/>
          <w:szCs w:val="24"/>
        </w:rPr>
        <w:t xml:space="preserve">Новобелянского </w:t>
      </w:r>
      <w:r w:rsidR="00A35F42" w:rsidRPr="00EC2E2D">
        <w:rPr>
          <w:rFonts w:ascii="Arial" w:hAnsi="Arial" w:cs="Arial"/>
          <w:bCs/>
          <w:color w:val="000000" w:themeColor="text1"/>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r w:rsidRPr="00EC2E2D">
        <w:rPr>
          <w:rFonts w:ascii="Arial" w:hAnsi="Arial" w:cs="Arial"/>
          <w:bCs/>
          <w:color w:val="000000" w:themeColor="text1"/>
          <w:sz w:val="24"/>
          <w:szCs w:val="24"/>
        </w:rPr>
        <w:t>.</w:t>
      </w:r>
    </w:p>
    <w:p w:rsidR="00EA35F2" w:rsidRPr="00EC2E2D" w:rsidRDefault="00EA35F2" w:rsidP="00EC2E2D">
      <w:pPr>
        <w:pStyle w:val="aff"/>
        <w:ind w:firstLine="709"/>
        <w:jc w:val="both"/>
        <w:rPr>
          <w:rFonts w:ascii="Arial" w:hAnsi="Arial" w:cs="Arial"/>
          <w:bCs/>
          <w:color w:val="000000" w:themeColor="text1"/>
          <w:sz w:val="24"/>
          <w:szCs w:val="24"/>
          <w:highlight w:val="cyan"/>
        </w:rPr>
      </w:pPr>
      <w:r w:rsidRPr="00EC2E2D">
        <w:rPr>
          <w:rFonts w:ascii="Arial" w:hAnsi="Arial" w:cs="Arial"/>
          <w:bCs/>
          <w:color w:val="000000" w:themeColor="text1"/>
          <w:sz w:val="24"/>
          <w:szCs w:val="24"/>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 xml:space="preserve">21.5. </w:t>
      </w:r>
      <w:r w:rsidRPr="00EC2E2D">
        <w:rPr>
          <w:rFonts w:ascii="Arial" w:hAnsi="Arial" w:cs="Arial"/>
          <w:color w:val="000000" w:themeColor="text1"/>
          <w:sz w:val="24"/>
          <w:szCs w:val="24"/>
        </w:rPr>
        <w:t>Выдача (направление) результата предоставления Муниципальной услуги Заявителю.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Специалист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выдает Заявителю результат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Максимальное время административной процедуры – один рабочий день.</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21.6. Административная процедура по истребованию дополнительных сведений у Заявителя не применяется.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22.3. Формирование межведомственных запросов.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22.4. Рассмотрение заявления.</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22.5. Выдача (направление) документов Заявителю.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EC2E2D">
        <w:rPr>
          <w:rFonts w:ascii="Arial" w:hAnsi="Arial" w:cs="Arial"/>
          <w:color w:val="000000" w:themeColor="text1"/>
          <w:sz w:val="24"/>
          <w:szCs w:val="24"/>
        </w:rPr>
        <w:t>с даты принятия</w:t>
      </w:r>
      <w:proofErr w:type="gramEnd"/>
      <w:r w:rsidRPr="00EC2E2D">
        <w:rPr>
          <w:rFonts w:ascii="Arial" w:hAnsi="Arial" w:cs="Arial"/>
          <w:color w:val="000000" w:themeColor="text1"/>
          <w:sz w:val="24"/>
          <w:szCs w:val="24"/>
        </w:rPr>
        <w:t xml:space="preserve"> и подписания соответствующего решения </w:t>
      </w:r>
      <w:r w:rsidRPr="00EC2E2D">
        <w:rPr>
          <w:rFonts w:ascii="Arial" w:hAnsi="Arial" w:cs="Arial"/>
          <w:bCs/>
          <w:color w:val="000000" w:themeColor="text1"/>
          <w:sz w:val="24"/>
          <w:szCs w:val="24"/>
        </w:rPr>
        <w:t xml:space="preserve">главой </w:t>
      </w:r>
      <w:r w:rsidR="001366BF">
        <w:rPr>
          <w:rFonts w:ascii="Arial" w:hAnsi="Arial" w:cs="Arial"/>
          <w:bCs/>
          <w:color w:val="000000" w:themeColor="text1"/>
          <w:sz w:val="24"/>
          <w:szCs w:val="24"/>
        </w:rPr>
        <w:t xml:space="preserve">Новобелянского </w:t>
      </w:r>
      <w:r w:rsidR="001400C6" w:rsidRPr="00EC2E2D">
        <w:rPr>
          <w:rFonts w:ascii="Arial" w:hAnsi="Arial" w:cs="Arial"/>
          <w:bCs/>
          <w:color w:val="000000" w:themeColor="text1"/>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22.6. Исчерпывающий перечень оснований для отказа в исправлении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22.6.1. Обращение лица, не являющегося Заявителем (его представителем);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22.6.2. Отсутствие опечаток или ошибок в документах.</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22.7. Административная процедура по истребованию дополнительных сведений у Заявителя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22.8. Срок предоставления Муниципальной услуги в соответствии с настоящим вариантом – в течение 3 рабочих дней.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23.2. Формирование межведомственных запросов.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23.3. Рассмотрение заявления.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EC2E2D">
        <w:rPr>
          <w:rFonts w:ascii="Arial" w:hAnsi="Arial" w:cs="Arial"/>
          <w:bCs/>
          <w:color w:val="000000" w:themeColor="text1"/>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EC2E2D">
        <w:rPr>
          <w:rFonts w:ascii="Arial" w:hAnsi="Arial" w:cs="Arial"/>
          <w:color w:val="000000" w:themeColor="text1"/>
          <w:sz w:val="24"/>
          <w:szCs w:val="24"/>
        </w:rPr>
        <w:t>.</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23.4. Выдача (направление) документов Заявителю.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Дубликаты документов </w:t>
      </w:r>
      <w:r w:rsidRPr="00EC2E2D">
        <w:rPr>
          <w:rFonts w:ascii="Arial" w:hAnsi="Arial" w:cs="Arial"/>
          <w:bCs/>
          <w:color w:val="000000" w:themeColor="text1"/>
          <w:sz w:val="24"/>
          <w:szCs w:val="24"/>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EC2E2D">
        <w:rPr>
          <w:rFonts w:ascii="Arial" w:hAnsi="Arial" w:cs="Arial"/>
          <w:color w:val="000000" w:themeColor="text1"/>
          <w:sz w:val="24"/>
          <w:szCs w:val="24"/>
        </w:rPr>
        <w:t xml:space="preserve">направляются (выдаются) Заявителю на бумажных носителях в течение 1 рабочего дня </w:t>
      </w:r>
      <w:proofErr w:type="gramStart"/>
      <w:r w:rsidRPr="00EC2E2D">
        <w:rPr>
          <w:rFonts w:ascii="Arial" w:hAnsi="Arial" w:cs="Arial"/>
          <w:color w:val="000000" w:themeColor="text1"/>
          <w:sz w:val="24"/>
          <w:szCs w:val="24"/>
        </w:rPr>
        <w:t>с даты заверения</w:t>
      </w:r>
      <w:proofErr w:type="gramEnd"/>
      <w:r w:rsidRPr="00EC2E2D">
        <w:rPr>
          <w:rFonts w:ascii="Arial" w:hAnsi="Arial" w:cs="Arial"/>
          <w:color w:val="000000" w:themeColor="text1"/>
          <w:sz w:val="24"/>
          <w:szCs w:val="24"/>
        </w:rPr>
        <w:t xml:space="preserve"> соответствующих документов </w:t>
      </w:r>
      <w:r w:rsidRPr="00EC2E2D">
        <w:rPr>
          <w:rFonts w:ascii="Arial" w:hAnsi="Arial" w:cs="Arial"/>
          <w:bCs/>
          <w:color w:val="000000" w:themeColor="text1"/>
          <w:sz w:val="24"/>
          <w:szCs w:val="24"/>
        </w:rPr>
        <w:t xml:space="preserve">главой </w:t>
      </w:r>
      <w:r w:rsidR="001366BF">
        <w:rPr>
          <w:rFonts w:ascii="Arial" w:hAnsi="Arial" w:cs="Arial"/>
          <w:bCs/>
          <w:color w:val="000000" w:themeColor="text1"/>
          <w:sz w:val="24"/>
          <w:szCs w:val="24"/>
        </w:rPr>
        <w:t xml:space="preserve">Новобелянского </w:t>
      </w:r>
      <w:r w:rsidR="00700A32" w:rsidRPr="00EC2E2D">
        <w:rPr>
          <w:rFonts w:ascii="Arial" w:hAnsi="Arial" w:cs="Arial"/>
          <w:bCs/>
          <w:color w:val="000000" w:themeColor="text1"/>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23.5. Основанием для отказа в выдаче дубликата документов является обращение лица, не являющегося Заявителем (его представителем).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23.6. Административная процедура по истребованию дополнительных сведений у Заявителя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23.7. Срок предоставления Муниципальной услуги в соответствии с настоящим вариантом – в течение 3 рабочих дней.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24. Порядок оставления запроса Заявителя без рассмотрения.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Заявитель вправе обратиться </w:t>
      </w:r>
      <w:proofErr w:type="gramStart"/>
      <w:r w:rsidRPr="00EC2E2D">
        <w:rPr>
          <w:rFonts w:ascii="Arial" w:hAnsi="Arial" w:cs="Arial"/>
          <w:color w:val="000000" w:themeColor="text1"/>
          <w:sz w:val="24"/>
          <w:szCs w:val="24"/>
        </w:rPr>
        <w:t>в Администрацию с заявлением об оставлении запроса о предоставлении Муниципальной услуги без рассмотрения</w:t>
      </w:r>
      <w:proofErr w:type="gramEnd"/>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lang w:val="en-US"/>
        </w:rPr>
        <w:t>IV</w:t>
      </w:r>
      <w:r w:rsidRPr="00EC2E2D">
        <w:rPr>
          <w:rFonts w:ascii="Arial" w:hAnsi="Arial" w:cs="Arial"/>
          <w:color w:val="000000" w:themeColor="text1"/>
          <w:sz w:val="24"/>
          <w:szCs w:val="24"/>
        </w:rPr>
        <w:t>. Формы контроля за исполнением административного регламента</w:t>
      </w:r>
    </w:p>
    <w:p w:rsidR="00EA35F2" w:rsidRPr="00EC2E2D" w:rsidRDefault="00EA35F2" w:rsidP="00EC2E2D">
      <w:pPr>
        <w:pStyle w:val="aff"/>
        <w:ind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 xml:space="preserve">25. Порядок осуществления текущего </w:t>
      </w:r>
      <w:proofErr w:type="gramStart"/>
      <w:r w:rsidRPr="00EC2E2D">
        <w:rPr>
          <w:rFonts w:ascii="Arial" w:hAnsi="Arial" w:cs="Arial"/>
          <w:iCs/>
          <w:color w:val="000000" w:themeColor="text1"/>
          <w:spacing w:val="1"/>
          <w:sz w:val="24"/>
          <w:szCs w:val="24"/>
        </w:rPr>
        <w:t>контроля за</w:t>
      </w:r>
      <w:proofErr w:type="gramEnd"/>
      <w:r w:rsidRPr="00EC2E2D">
        <w:rPr>
          <w:rFonts w:ascii="Arial" w:hAnsi="Arial" w:cs="Arial"/>
          <w:iCs/>
          <w:color w:val="000000" w:themeColor="text1"/>
          <w:spacing w:val="1"/>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C2E2D">
        <w:rPr>
          <w:rFonts w:ascii="Arial" w:hAnsi="Arial" w:cs="Arial"/>
          <w:color w:val="000000" w:themeColor="text1"/>
          <w:spacing w:val="7"/>
          <w:sz w:val="24"/>
          <w:szCs w:val="24"/>
        </w:rPr>
        <w:t xml:space="preserve">, </w:t>
      </w:r>
      <w:r w:rsidRPr="00EC2E2D">
        <w:rPr>
          <w:rFonts w:ascii="Arial" w:hAnsi="Arial" w:cs="Arial"/>
          <w:iCs/>
          <w:color w:val="000000" w:themeColor="text1"/>
          <w:spacing w:val="1"/>
          <w:sz w:val="24"/>
          <w:szCs w:val="24"/>
        </w:rPr>
        <w:t>устанавливающих требования к предоставлению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25.1. Текущий </w:t>
      </w: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35F2" w:rsidRPr="00EC2E2D" w:rsidRDefault="00EA35F2" w:rsidP="00EC2E2D">
      <w:pPr>
        <w:pStyle w:val="aff"/>
        <w:ind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26.1. </w:t>
      </w: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26.2. При плановой проверке полноты и качества предоставления Муниципальной услуги контролю подлежат:</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а) соблюдение сроков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б) соблюдение положений настоящего Административного регламента;</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в) правильность и обоснованность принятого решения об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26.3. Основанием для проведения внеплановых проверок являются:</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366BF">
        <w:rPr>
          <w:rFonts w:ascii="Arial" w:hAnsi="Arial" w:cs="Arial"/>
          <w:color w:val="000000" w:themeColor="text1"/>
          <w:spacing w:val="7"/>
          <w:sz w:val="24"/>
          <w:szCs w:val="24"/>
        </w:rPr>
        <w:t>Новобелянского</w:t>
      </w:r>
      <w:r w:rsidR="007C1CDF" w:rsidRPr="00EC2E2D">
        <w:rPr>
          <w:rFonts w:ascii="Arial" w:hAnsi="Arial" w:cs="Arial"/>
          <w:color w:val="000000" w:themeColor="text1"/>
          <w:spacing w:val="7"/>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27. </w:t>
      </w:r>
      <w:r w:rsidRPr="00EC2E2D">
        <w:rPr>
          <w:rFonts w:ascii="Arial" w:hAnsi="Arial" w:cs="Arial"/>
          <w:bCs/>
          <w:color w:val="000000" w:themeColor="text1"/>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w:t>
      </w:r>
      <w:r w:rsidRPr="00EC2E2D">
        <w:rPr>
          <w:rFonts w:ascii="Arial" w:hAnsi="Arial" w:cs="Arial"/>
          <w:color w:val="000000" w:themeColor="text1"/>
          <w:spacing w:val="7"/>
          <w:sz w:val="24"/>
          <w:szCs w:val="24"/>
        </w:rPr>
        <w:lastRenderedPageBreak/>
        <w:t xml:space="preserve">нормативных правовых актов Воронежской области и нормативных правовых актов </w:t>
      </w:r>
      <w:r w:rsidR="001366BF">
        <w:rPr>
          <w:rFonts w:ascii="Arial" w:hAnsi="Arial" w:cs="Arial"/>
          <w:color w:val="000000" w:themeColor="text1"/>
          <w:spacing w:val="7"/>
          <w:sz w:val="24"/>
          <w:szCs w:val="24"/>
        </w:rPr>
        <w:t xml:space="preserve">Новобелянского </w:t>
      </w:r>
      <w:r w:rsidR="00706E7E" w:rsidRPr="00EC2E2D">
        <w:rPr>
          <w:rFonts w:ascii="Arial" w:hAnsi="Arial" w:cs="Arial"/>
          <w:color w:val="000000" w:themeColor="text1"/>
          <w:spacing w:val="7"/>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 </w:t>
      </w:r>
      <w:proofErr w:type="gramStart"/>
      <w:r w:rsidRPr="00EC2E2D">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28.1. Требованиями к порядку и формам текущего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являются независимость, тщательность.</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28.2. </w:t>
      </w:r>
      <w:proofErr w:type="gramStart"/>
      <w:r w:rsidRPr="00EC2E2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28.3. Должностные лица, осуществляющие текущий </w:t>
      </w: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28.4. Тщательность осуществления текущего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w:t>
      </w:r>
      <w:r w:rsidRPr="00EC2E2D">
        <w:rPr>
          <w:rFonts w:ascii="Arial" w:hAnsi="Arial" w:cs="Arial"/>
          <w:color w:val="000000" w:themeColor="text1"/>
          <w:spacing w:val="7"/>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V. </w:t>
      </w:r>
      <w:r w:rsidRPr="00EC2E2D">
        <w:rPr>
          <w:rFonts w:ascii="Arial" w:hAnsi="Arial" w:cs="Arial"/>
          <w:bCs/>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30. Заявитель может обратиться с жалобой, в том числе в следующих случаях: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2E2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2E2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2E2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31. Заявители имеют право на получение информации, необходимой для обоснования и рассмотрения жалобы.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32. Оснований для отказа в рассмотрении жалобы не имеется.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33. Основанием для начала процедуры досудебного (внесудебного) обжалования является поступившая жалоба.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EC2E2D">
        <w:rPr>
          <w:rFonts w:ascii="Arial" w:hAnsi="Arial" w:cs="Arial"/>
          <w:color w:val="000000" w:themeColor="text1"/>
          <w:sz w:val="24"/>
          <w:szCs w:val="24"/>
        </w:rPr>
        <w:lastRenderedPageBreak/>
        <w:t xml:space="preserve">Единого портала, регионального портала, а также может быть принята при личном приеме заявителя.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34. Жалоба должна содержать: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35. Жалобы на решения и действия (бездействие) должностного лица подаются в Администрацию.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1366BF">
        <w:rPr>
          <w:rFonts w:ascii="Arial" w:hAnsi="Arial" w:cs="Arial"/>
          <w:color w:val="000000" w:themeColor="text1"/>
          <w:sz w:val="24"/>
          <w:szCs w:val="24"/>
        </w:rPr>
        <w:t xml:space="preserve">  Новобелянского </w:t>
      </w:r>
      <w:r w:rsidR="00885B84" w:rsidRPr="00EC2E2D">
        <w:rPr>
          <w:rFonts w:ascii="Arial" w:hAnsi="Arial" w:cs="Arial"/>
          <w:color w:val="000000" w:themeColor="text1"/>
          <w:sz w:val="24"/>
          <w:szCs w:val="24"/>
        </w:rPr>
        <w:t xml:space="preserve"> сельского поселения</w:t>
      </w:r>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Глава </w:t>
      </w:r>
      <w:r w:rsidR="001366BF">
        <w:rPr>
          <w:rFonts w:ascii="Arial" w:hAnsi="Arial" w:cs="Arial"/>
          <w:color w:val="000000" w:themeColor="text1"/>
          <w:sz w:val="24"/>
          <w:szCs w:val="24"/>
        </w:rPr>
        <w:t xml:space="preserve">Новобелянского </w:t>
      </w:r>
      <w:r w:rsidR="00885B84" w:rsidRPr="00EC2E2D">
        <w:rPr>
          <w:rFonts w:ascii="Arial" w:hAnsi="Arial" w:cs="Arial"/>
          <w:color w:val="000000" w:themeColor="text1"/>
          <w:sz w:val="24"/>
          <w:szCs w:val="24"/>
        </w:rPr>
        <w:t xml:space="preserve"> 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проводит личный прием заявителей.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85B84" w:rsidRPr="00EC2E2D">
        <w:rPr>
          <w:rFonts w:ascii="Arial" w:hAnsi="Arial" w:cs="Arial"/>
          <w:color w:val="000000" w:themeColor="text1"/>
          <w:sz w:val="24"/>
          <w:szCs w:val="24"/>
        </w:rPr>
        <w:t>м</w:t>
      </w:r>
      <w:r w:rsidRPr="00EC2E2D">
        <w:rPr>
          <w:rFonts w:ascii="Arial" w:hAnsi="Arial" w:cs="Arial"/>
          <w:color w:val="000000" w:themeColor="text1"/>
          <w:sz w:val="24"/>
          <w:szCs w:val="24"/>
        </w:rPr>
        <w:t xml:space="preserve">инистерство цифрового развития Воронежской области или должностному лицу, уполномоченному нормативным правовым актом Воронежской области.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37. По результатам рассмотрения жалобы лицом, уполномоченным на ее рассмотрение, принимается одно из следующих решений: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EC2E2D">
        <w:rPr>
          <w:rFonts w:ascii="Arial" w:hAnsi="Arial" w:cs="Arial"/>
          <w:color w:val="000000" w:themeColor="text1"/>
          <w:sz w:val="24"/>
          <w:szCs w:val="24"/>
        </w:rPr>
        <w:lastRenderedPageBreak/>
        <w:t xml:space="preserve">нормативными правовыми актами органов местного самоуправления, а также в иных формах; </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 в удовлетворении жалобы отказывается.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38. </w:t>
      </w:r>
      <w:proofErr w:type="gramStart"/>
      <w:r w:rsidRPr="00EC2E2D">
        <w:rPr>
          <w:rFonts w:ascii="Arial" w:hAnsi="Arial" w:cs="Arial"/>
          <w:color w:val="000000" w:themeColor="text1"/>
          <w:sz w:val="24"/>
          <w:szCs w:val="24"/>
        </w:rPr>
        <w:t xml:space="preserve">Жалоба, поступившая в Администрацию, в МФЦ, в </w:t>
      </w:r>
      <w:r w:rsidR="00885B84" w:rsidRPr="00EC2E2D">
        <w:rPr>
          <w:rFonts w:ascii="Arial" w:hAnsi="Arial" w:cs="Arial"/>
          <w:color w:val="000000" w:themeColor="text1"/>
          <w:sz w:val="24"/>
          <w:szCs w:val="24"/>
        </w:rPr>
        <w:t>министерство</w:t>
      </w:r>
      <w:r w:rsidRPr="00EC2E2D">
        <w:rPr>
          <w:rFonts w:ascii="Arial" w:hAnsi="Arial" w:cs="Arial"/>
          <w:color w:val="000000" w:themeColor="text1"/>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C2E2D">
        <w:rPr>
          <w:rFonts w:ascii="Arial" w:hAnsi="Arial" w:cs="Arial"/>
          <w:color w:val="000000" w:themeColor="text1"/>
          <w:sz w:val="24"/>
          <w:szCs w:val="24"/>
        </w:rPr>
        <w:t xml:space="preserve"> со дня ее регистрации.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2E2D">
        <w:rPr>
          <w:rFonts w:ascii="Arial" w:hAnsi="Arial" w:cs="Arial"/>
          <w:color w:val="000000" w:themeColor="text1"/>
          <w:sz w:val="24"/>
          <w:szCs w:val="24"/>
        </w:rPr>
        <w:t>неудобства</w:t>
      </w:r>
      <w:proofErr w:type="gramEnd"/>
      <w:r w:rsidRPr="00EC2E2D">
        <w:rPr>
          <w:rFonts w:ascii="Arial" w:hAnsi="Arial" w:cs="Arial"/>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w:t>
      </w:r>
      <w:proofErr w:type="gramStart"/>
      <w:r w:rsidRPr="00EC2E2D">
        <w:rPr>
          <w:rFonts w:ascii="Arial" w:hAnsi="Arial" w:cs="Arial"/>
          <w:color w:val="000000" w:themeColor="text1"/>
          <w:sz w:val="24"/>
          <w:szCs w:val="24"/>
        </w:rPr>
        <w:t>жалобы</w:t>
      </w:r>
      <w:proofErr w:type="gramEnd"/>
      <w:r w:rsidRPr="00EC2E2D">
        <w:rPr>
          <w:rFonts w:ascii="Arial" w:hAnsi="Arial" w:cs="Arial"/>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41. В случае установления в ходе или по результатам </w:t>
      </w:r>
      <w:proofErr w:type="gramStart"/>
      <w:r w:rsidRPr="00EC2E2D">
        <w:rPr>
          <w:rFonts w:ascii="Arial" w:hAnsi="Arial" w:cs="Arial"/>
          <w:color w:val="000000" w:themeColor="text1"/>
          <w:sz w:val="24"/>
          <w:szCs w:val="24"/>
        </w:rPr>
        <w:t>рассмотрения жалобы признаков состава административного правонарушения</w:t>
      </w:r>
      <w:proofErr w:type="gramEnd"/>
      <w:r w:rsidRPr="00EC2E2D">
        <w:rPr>
          <w:rFonts w:ascii="Arial" w:hAnsi="Arial" w:cs="Arial"/>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Федеральным законом № 210-ФЗ;</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C2E2D">
        <w:rPr>
          <w:rFonts w:ascii="Arial" w:hAnsi="Arial" w:cs="Arial"/>
          <w:color w:val="000000" w:themeColor="text1"/>
          <w:spacing w:val="7"/>
          <w:sz w:val="24"/>
          <w:szCs w:val="24"/>
        </w:rPr>
        <w:t>».</w:t>
      </w:r>
    </w:p>
    <w:p w:rsidR="00EA35F2" w:rsidRPr="00EC2E2D" w:rsidRDefault="00EA35F2" w:rsidP="008A29D4">
      <w:pPr>
        <w:pStyle w:val="aff"/>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pacing w:val="7"/>
          <w:sz w:val="24"/>
          <w:szCs w:val="24"/>
        </w:rPr>
        <w:br w:type="page"/>
      </w:r>
      <w:r w:rsidRPr="00EC2E2D">
        <w:rPr>
          <w:rFonts w:ascii="Arial" w:hAnsi="Arial" w:cs="Arial"/>
          <w:color w:val="000000" w:themeColor="text1"/>
          <w:sz w:val="24"/>
          <w:szCs w:val="24"/>
        </w:rPr>
        <w:lastRenderedPageBreak/>
        <w:t>Приложение№ 1</w:t>
      </w:r>
    </w:p>
    <w:p w:rsidR="00EA35F2" w:rsidRPr="00EC2E2D" w:rsidRDefault="00EA35F2" w:rsidP="008A29D4">
      <w:pPr>
        <w:pStyle w:val="aff"/>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tabs>
          <w:tab w:val="left" w:pos="5387"/>
        </w:tabs>
        <w:ind w:left="5103"/>
        <w:jc w:val="both"/>
        <w:rPr>
          <w:rFonts w:ascii="Arial" w:hAnsi="Arial" w:cs="Arial"/>
          <w:b w:val="0"/>
          <w:color w:val="000000" w:themeColor="text1"/>
          <w:sz w:val="24"/>
          <w:szCs w:val="24"/>
        </w:rPr>
      </w:pPr>
    </w:p>
    <w:p w:rsidR="00EA35F2" w:rsidRPr="00EC2E2D" w:rsidRDefault="00EA35F2" w:rsidP="008A29D4">
      <w:pPr>
        <w:pStyle w:val="ConsPlusTitle"/>
        <w:tabs>
          <w:tab w:val="left" w:pos="5387"/>
        </w:tabs>
        <w:ind w:left="5103"/>
        <w:jc w:val="both"/>
        <w:rPr>
          <w:rFonts w:ascii="Arial" w:hAnsi="Arial" w:cs="Arial"/>
          <w:b w:val="0"/>
          <w:color w:val="000000" w:themeColor="text1"/>
          <w:sz w:val="24"/>
          <w:szCs w:val="24"/>
        </w:rPr>
      </w:pPr>
      <w:r w:rsidRPr="00EC2E2D">
        <w:rPr>
          <w:rFonts w:ascii="Arial" w:hAnsi="Arial" w:cs="Arial"/>
          <w:b w:val="0"/>
          <w:color w:val="000000" w:themeColor="text1"/>
          <w:sz w:val="24"/>
          <w:szCs w:val="24"/>
        </w:rPr>
        <w:t>Форма</w:t>
      </w:r>
    </w:p>
    <w:p w:rsidR="00EA35F2" w:rsidRPr="00EC2E2D" w:rsidRDefault="00EA35F2" w:rsidP="008A29D4">
      <w:pPr>
        <w:pStyle w:val="ConsPlusNonformat"/>
        <w:tabs>
          <w:tab w:val="left" w:pos="5387"/>
        </w:tabs>
        <w:ind w:left="5103"/>
        <w:jc w:val="both"/>
        <w:rPr>
          <w:rFonts w:ascii="Arial" w:hAnsi="Arial" w:cs="Arial"/>
          <w:color w:val="000000" w:themeColor="text1"/>
          <w:sz w:val="24"/>
          <w:szCs w:val="24"/>
        </w:rPr>
      </w:pPr>
    </w:p>
    <w:p w:rsidR="00EA35F2" w:rsidRPr="00EC2E2D" w:rsidRDefault="00EA35F2" w:rsidP="008A29D4">
      <w:pPr>
        <w:pStyle w:val="ConsPlusNonformat"/>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администрацию </w:t>
      </w:r>
      <w:r w:rsidR="005A07BF" w:rsidRPr="00EC2E2D">
        <w:rPr>
          <w:rFonts w:ascii="Arial" w:hAnsi="Arial" w:cs="Arial"/>
          <w:color w:val="000000" w:themeColor="text1"/>
          <w:sz w:val="24"/>
          <w:szCs w:val="24"/>
        </w:rPr>
        <w:t>________________ сельского посе</w:t>
      </w:r>
      <w:r w:rsidRPr="00EC2E2D">
        <w:rPr>
          <w:rFonts w:ascii="Arial" w:hAnsi="Arial" w:cs="Arial"/>
          <w:color w:val="000000" w:themeColor="text1"/>
          <w:sz w:val="24"/>
          <w:szCs w:val="24"/>
        </w:rPr>
        <w:t>ления Кантемировского муниципального района</w:t>
      </w:r>
      <w:r w:rsidR="008A29D4">
        <w:rPr>
          <w:rFonts w:ascii="Arial" w:hAnsi="Arial" w:cs="Arial"/>
          <w:color w:val="000000" w:themeColor="text1"/>
          <w:sz w:val="24"/>
          <w:szCs w:val="24"/>
        </w:rPr>
        <w:t xml:space="preserve"> </w:t>
      </w:r>
      <w:r w:rsidRPr="00EC2E2D">
        <w:rPr>
          <w:rFonts w:ascii="Arial" w:hAnsi="Arial" w:cs="Arial"/>
          <w:color w:val="000000" w:themeColor="text1"/>
          <w:sz w:val="24"/>
          <w:szCs w:val="24"/>
        </w:rPr>
        <w:t>Воронежской области</w:t>
      </w:r>
    </w:p>
    <w:p w:rsidR="00EA35F2" w:rsidRPr="00EC2E2D" w:rsidRDefault="00EA35F2" w:rsidP="008A29D4">
      <w:pPr>
        <w:pStyle w:val="ConsPlusNonformat"/>
        <w:tabs>
          <w:tab w:val="left" w:pos="5387"/>
        </w:tabs>
        <w:ind w:left="5103"/>
        <w:jc w:val="both"/>
        <w:rPr>
          <w:rFonts w:ascii="Arial" w:hAnsi="Arial" w:cs="Arial"/>
          <w:color w:val="000000" w:themeColor="text1"/>
          <w:sz w:val="24"/>
          <w:szCs w:val="24"/>
        </w:rPr>
      </w:pPr>
      <w:bookmarkStart w:id="1" w:name="P479"/>
      <w:bookmarkEnd w:id="1"/>
      <w:r w:rsidRPr="00EC2E2D">
        <w:rPr>
          <w:rFonts w:ascii="Arial" w:hAnsi="Arial" w:cs="Arial"/>
          <w:color w:val="000000" w:themeColor="text1"/>
          <w:sz w:val="24"/>
          <w:szCs w:val="24"/>
        </w:rPr>
        <w:t>_________________________________________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(по доверенности в интересах)</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(адрес регистрации заявителя)</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(телефон (указывается по желанию))</w:t>
      </w:r>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Заявление</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аварийным и подлежащим сносу (реконструкции).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Прошу выдать (направить) постановление администрации </w:t>
      </w:r>
      <w:r w:rsidR="005A07BF" w:rsidRPr="00EC2E2D">
        <w:rPr>
          <w:rFonts w:ascii="Arial" w:hAnsi="Arial" w:cs="Arial"/>
          <w:color w:val="000000" w:themeColor="text1"/>
          <w:sz w:val="24"/>
          <w:szCs w:val="24"/>
        </w:rPr>
        <w:t>_____________________ сельского</w:t>
      </w:r>
      <w:r w:rsidRPr="00EC2E2D">
        <w:rPr>
          <w:rFonts w:ascii="Arial" w:hAnsi="Arial" w:cs="Arial"/>
          <w:color w:val="000000" w:themeColor="text1"/>
          <w:sz w:val="24"/>
          <w:szCs w:val="24"/>
        </w:rPr>
        <w:t xml:space="preserve"> поселения и заключение межведомственной Комиссии (нужное подчеркнуть):</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выдать лично в администрации/в личном кабинете на портале услуг/направить почтовым отправлением по указанному адресу.</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C2E2D">
        <w:rPr>
          <w:rFonts w:ascii="Arial" w:hAnsi="Arial" w:cs="Arial"/>
          <w:color w:val="000000" w:themeColor="text1"/>
          <w:sz w:val="24"/>
          <w:szCs w:val="24"/>
        </w:rPr>
        <w:t xml:space="preserve"> Настоящее согласие дано мною 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(указать срок/ бессрочно)</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35F2" w:rsidRPr="00EC2E2D" w:rsidTr="00505680">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505680">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К заявлению прилагаю следующие документы:</w:t>
      </w:r>
    </w:p>
    <w:tbl>
      <w:tblPr>
        <w:tblW w:w="9372" w:type="dxa"/>
        <w:tblInd w:w="62" w:type="dxa"/>
        <w:tblBorders>
          <w:insideH w:val="single" w:sz="4" w:space="0" w:color="auto"/>
        </w:tblBorders>
        <w:tblLayout w:type="fixed"/>
        <w:tblCellMar>
          <w:top w:w="102" w:type="dxa"/>
          <w:left w:w="62" w:type="dxa"/>
          <w:bottom w:w="102" w:type="dxa"/>
          <w:right w:w="62" w:type="dxa"/>
        </w:tblCellMar>
        <w:tblLook w:val="0000"/>
      </w:tblPr>
      <w:tblGrid>
        <w:gridCol w:w="3161"/>
        <w:gridCol w:w="27"/>
        <w:gridCol w:w="409"/>
        <w:gridCol w:w="31"/>
        <w:gridCol w:w="2371"/>
        <w:gridCol w:w="49"/>
        <w:gridCol w:w="3308"/>
        <w:gridCol w:w="16"/>
      </w:tblGrid>
      <w:tr w:rsidR="00EA35F2" w:rsidRPr="00EC2E2D" w:rsidTr="00505680">
        <w:trPr>
          <w:trHeight w:val="344"/>
        </w:trPr>
        <w:tc>
          <w:tcPr>
            <w:tcW w:w="9372" w:type="dxa"/>
            <w:gridSpan w:val="8"/>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505680">
        <w:tblPrEx>
          <w:tblBorders>
            <w:insideH w:val="none" w:sz="0" w:space="0" w:color="auto"/>
          </w:tblBorders>
        </w:tblPrEx>
        <w:trPr>
          <w:trHeight w:val="344"/>
        </w:trPr>
        <w:tc>
          <w:tcPr>
            <w:tcW w:w="9372" w:type="dxa"/>
            <w:gridSpan w:val="8"/>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505680">
        <w:tblPrEx>
          <w:tblBorders>
            <w:insideH w:val="none" w:sz="0" w:space="0" w:color="auto"/>
          </w:tblBorders>
        </w:tblPrEx>
        <w:trPr>
          <w:gridAfter w:val="1"/>
          <w:wAfter w:w="16" w:type="dxa"/>
          <w:trHeight w:val="675"/>
        </w:trPr>
        <w:tc>
          <w:tcPr>
            <w:tcW w:w="3188" w:type="dxa"/>
            <w:gridSpan w:val="2"/>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40"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20" w:type="dxa"/>
            <w:gridSpan w:val="2"/>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308"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r>
      <w:tr w:rsidR="00EA35F2" w:rsidRPr="00EC2E2D" w:rsidTr="00505680">
        <w:tblPrEx>
          <w:tblBorders>
            <w:insideH w:val="none" w:sz="0" w:space="0" w:color="auto"/>
          </w:tblBorders>
          <w:tblLook w:val="04A0"/>
        </w:tblPrEx>
        <w:trPr>
          <w:gridAfter w:val="3"/>
          <w:wAfter w:w="3373" w:type="dxa"/>
          <w:trHeight w:val="336"/>
        </w:trPr>
        <w:tc>
          <w:tcPr>
            <w:tcW w:w="3161"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tc>
        <w:tc>
          <w:tcPr>
            <w:tcW w:w="436"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gridSpan w:val="2"/>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lang w:val="en-US"/>
        </w:rPr>
        <w:br w:type="page"/>
      </w:r>
      <w:r w:rsidRPr="00EC2E2D">
        <w:rPr>
          <w:rFonts w:ascii="Arial" w:hAnsi="Arial" w:cs="Arial"/>
          <w:color w:val="000000" w:themeColor="text1"/>
          <w:sz w:val="24"/>
          <w:szCs w:val="24"/>
        </w:rPr>
        <w:lastRenderedPageBreak/>
        <w:t>Приложение № 2</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ind w:left="5103"/>
        <w:jc w:val="both"/>
        <w:rPr>
          <w:rFonts w:ascii="Arial" w:hAnsi="Arial" w:cs="Arial"/>
          <w:b w:val="0"/>
          <w:color w:val="000000" w:themeColor="text1"/>
          <w:sz w:val="24"/>
          <w:szCs w:val="24"/>
        </w:rPr>
      </w:pPr>
    </w:p>
    <w:p w:rsidR="00EA35F2" w:rsidRPr="00EC2E2D" w:rsidRDefault="00EA35F2" w:rsidP="008A29D4">
      <w:pPr>
        <w:pStyle w:val="ConsPlusTitle"/>
        <w:ind w:left="5103"/>
        <w:jc w:val="both"/>
        <w:rPr>
          <w:rFonts w:ascii="Arial" w:hAnsi="Arial" w:cs="Arial"/>
          <w:b w:val="0"/>
          <w:color w:val="000000" w:themeColor="text1"/>
          <w:sz w:val="24"/>
          <w:szCs w:val="24"/>
        </w:rPr>
      </w:pPr>
      <w:r w:rsidRPr="00EC2E2D">
        <w:rPr>
          <w:rFonts w:ascii="Arial" w:hAnsi="Arial" w:cs="Arial"/>
          <w:b w:val="0"/>
          <w:color w:val="000000" w:themeColor="text1"/>
          <w:sz w:val="24"/>
          <w:szCs w:val="24"/>
        </w:rPr>
        <w:t>Форма</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nformat"/>
        <w:ind w:left="5103"/>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администрацию </w:t>
      </w:r>
      <w:r w:rsidR="005A07BF" w:rsidRPr="00EC2E2D">
        <w:rPr>
          <w:rFonts w:ascii="Arial" w:hAnsi="Arial" w:cs="Arial"/>
          <w:color w:val="000000" w:themeColor="text1"/>
          <w:sz w:val="24"/>
          <w:szCs w:val="24"/>
        </w:rPr>
        <w:t xml:space="preserve">_________________ сельского </w:t>
      </w:r>
      <w:r w:rsidRPr="00EC2E2D">
        <w:rPr>
          <w:rFonts w:ascii="Arial" w:hAnsi="Arial" w:cs="Arial"/>
          <w:color w:val="000000" w:themeColor="text1"/>
          <w:sz w:val="24"/>
          <w:szCs w:val="24"/>
        </w:rPr>
        <w:t>поселения Кантемировского муниципального района Воронежской области</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(по доверенности в интересах)</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(адрес регистрации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Заявление</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______________________________________________________________________________________________________________________________________________________, жилым помещением.</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Прошу выдать (направить) заключение межведомственной Комиссии (нужное подчеркнуть):</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выдать лично в администрации/в личном кабинете на портале услуг/направить почтовым отправлением по указанному адресу.</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C2E2D">
        <w:rPr>
          <w:rFonts w:ascii="Arial" w:hAnsi="Arial" w:cs="Arial"/>
          <w:color w:val="000000" w:themeColor="text1"/>
          <w:sz w:val="24"/>
          <w:szCs w:val="24"/>
        </w:rPr>
        <w:t xml:space="preserve"> Настоящее согласие дано мною 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(указать срок/бессрочно)</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0" w:type="auto"/>
        <w:tblInd w:w="62" w:type="dxa"/>
        <w:tblLayout w:type="fixed"/>
        <w:tblCellMar>
          <w:top w:w="102" w:type="dxa"/>
          <w:left w:w="62" w:type="dxa"/>
          <w:bottom w:w="102" w:type="dxa"/>
          <w:right w:w="62" w:type="dxa"/>
        </w:tblCellMar>
        <w:tblLook w:val="0000"/>
      </w:tblPr>
      <w:tblGrid>
        <w:gridCol w:w="4102"/>
        <w:gridCol w:w="341"/>
        <w:gridCol w:w="4672"/>
      </w:tblGrid>
      <w:tr w:rsidR="00EA35F2" w:rsidRPr="00EC2E2D" w:rsidTr="00505680">
        <w:trPr>
          <w:trHeight w:val="265"/>
        </w:trPr>
        <w:tc>
          <w:tcPr>
            <w:tcW w:w="410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c>
          <w:tcPr>
            <w:tcW w:w="341"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72"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505680">
        <w:trPr>
          <w:trHeight w:val="278"/>
        </w:trPr>
        <w:tc>
          <w:tcPr>
            <w:tcW w:w="410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41"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72"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заявлению прилагаю следующие документы:</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9356" w:type="dxa"/>
        <w:tblInd w:w="62" w:type="dxa"/>
        <w:tblBorders>
          <w:insideH w:val="single" w:sz="4" w:space="0" w:color="auto"/>
        </w:tblBorders>
        <w:tblLayout w:type="fixed"/>
        <w:tblCellMar>
          <w:top w:w="102" w:type="dxa"/>
          <w:left w:w="62" w:type="dxa"/>
          <w:bottom w:w="102" w:type="dxa"/>
          <w:right w:w="62" w:type="dxa"/>
        </w:tblCellMar>
        <w:tblLook w:val="0000"/>
      </w:tblPr>
      <w:tblGrid>
        <w:gridCol w:w="3085"/>
        <w:gridCol w:w="76"/>
        <w:gridCol w:w="349"/>
        <w:gridCol w:w="87"/>
        <w:gridCol w:w="2256"/>
        <w:gridCol w:w="146"/>
        <w:gridCol w:w="3072"/>
        <w:gridCol w:w="285"/>
      </w:tblGrid>
      <w:tr w:rsidR="00EA35F2" w:rsidRPr="00EC2E2D" w:rsidTr="00505680">
        <w:trPr>
          <w:gridAfter w:val="1"/>
          <w:wAfter w:w="285" w:type="dxa"/>
        </w:trPr>
        <w:tc>
          <w:tcPr>
            <w:tcW w:w="9071" w:type="dxa"/>
            <w:gridSpan w:val="7"/>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505680">
        <w:tblPrEx>
          <w:tblBorders>
            <w:insideH w:val="none" w:sz="0" w:space="0" w:color="auto"/>
          </w:tblBorders>
        </w:tblPrEx>
        <w:trPr>
          <w:gridAfter w:val="1"/>
          <w:wAfter w:w="285" w:type="dxa"/>
        </w:trPr>
        <w:tc>
          <w:tcPr>
            <w:tcW w:w="9071" w:type="dxa"/>
            <w:gridSpan w:val="7"/>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505680">
        <w:tblPrEx>
          <w:tblBorders>
            <w:insideH w:val="none" w:sz="0" w:space="0" w:color="auto"/>
          </w:tblBorders>
        </w:tblPrEx>
        <w:tc>
          <w:tcPr>
            <w:tcW w:w="3085"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25"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343" w:type="dxa"/>
            <w:gridSpan w:val="2"/>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503" w:type="dxa"/>
            <w:gridSpan w:val="3"/>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 _______ 20__ г</w:t>
            </w:r>
          </w:p>
        </w:tc>
      </w:tr>
      <w:tr w:rsidR="00EA35F2" w:rsidRPr="00EC2E2D" w:rsidTr="00505680">
        <w:tblPrEx>
          <w:tblBorders>
            <w:insideH w:val="none" w:sz="0" w:space="0" w:color="auto"/>
          </w:tblBorders>
          <w:tblLook w:val="04A0"/>
        </w:tblPrEx>
        <w:trPr>
          <w:gridAfter w:val="2"/>
          <w:wAfter w:w="3357" w:type="dxa"/>
          <w:trHeight w:val="336"/>
        </w:trPr>
        <w:tc>
          <w:tcPr>
            <w:tcW w:w="3161" w:type="dxa"/>
            <w:gridSpan w:val="2"/>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tc>
        <w:tc>
          <w:tcPr>
            <w:tcW w:w="436"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gridSpan w:val="2"/>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3</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ind w:left="5103"/>
        <w:jc w:val="both"/>
        <w:rPr>
          <w:rFonts w:ascii="Arial" w:hAnsi="Arial" w:cs="Arial"/>
          <w:b w:val="0"/>
          <w:color w:val="000000" w:themeColor="text1"/>
          <w:sz w:val="24"/>
          <w:szCs w:val="24"/>
        </w:rPr>
      </w:pPr>
    </w:p>
    <w:p w:rsidR="00EA35F2" w:rsidRPr="00EC2E2D" w:rsidRDefault="00EA35F2" w:rsidP="008A29D4">
      <w:pPr>
        <w:pStyle w:val="ConsPlusTitle"/>
        <w:ind w:left="5103"/>
        <w:jc w:val="both"/>
        <w:rPr>
          <w:rFonts w:ascii="Arial" w:hAnsi="Arial" w:cs="Arial"/>
          <w:b w:val="0"/>
          <w:color w:val="000000" w:themeColor="text1"/>
          <w:sz w:val="24"/>
          <w:szCs w:val="24"/>
        </w:rPr>
      </w:pPr>
      <w:r w:rsidRPr="00EC2E2D">
        <w:rPr>
          <w:rFonts w:ascii="Arial" w:hAnsi="Arial" w:cs="Arial"/>
          <w:b w:val="0"/>
          <w:color w:val="000000" w:themeColor="text1"/>
          <w:sz w:val="24"/>
          <w:szCs w:val="24"/>
        </w:rPr>
        <w:t>Форма</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nformat"/>
        <w:ind w:left="5103"/>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администрацию </w:t>
      </w:r>
      <w:r w:rsidR="005A07BF" w:rsidRPr="00EC2E2D">
        <w:rPr>
          <w:rFonts w:ascii="Arial" w:hAnsi="Arial" w:cs="Arial"/>
          <w:color w:val="000000" w:themeColor="text1"/>
          <w:sz w:val="24"/>
          <w:szCs w:val="24"/>
        </w:rPr>
        <w:t xml:space="preserve">__________________ сельского </w:t>
      </w:r>
      <w:r w:rsidRPr="00EC2E2D">
        <w:rPr>
          <w:rFonts w:ascii="Arial" w:hAnsi="Arial" w:cs="Arial"/>
          <w:color w:val="000000" w:themeColor="text1"/>
          <w:sz w:val="24"/>
          <w:szCs w:val="24"/>
        </w:rPr>
        <w:t>поселения Кантемировского муниципального района Воронежской области</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(по доверенности в интересах)</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(адрес регистрации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(телефон (указывается по желанию))</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Заявление</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Прошу Вас рассмотреть вопрос о признании жилого помещения, расположенного по адресу: ___________________________________________________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___________________________________________________________________________,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Прошу выдать (направить) постановление администрации </w:t>
      </w:r>
      <w:r w:rsidR="005A07BF" w:rsidRPr="00EC2E2D">
        <w:rPr>
          <w:rFonts w:ascii="Arial" w:hAnsi="Arial" w:cs="Arial"/>
          <w:color w:val="000000" w:themeColor="text1"/>
          <w:sz w:val="24"/>
          <w:szCs w:val="24"/>
        </w:rPr>
        <w:t xml:space="preserve">_____________________ сельского </w:t>
      </w:r>
      <w:r w:rsidRPr="00EC2E2D">
        <w:rPr>
          <w:rFonts w:ascii="Arial" w:hAnsi="Arial" w:cs="Arial"/>
          <w:color w:val="000000" w:themeColor="text1"/>
          <w:sz w:val="24"/>
          <w:szCs w:val="24"/>
        </w:rPr>
        <w:t>поселения и заключение межведомственной Комиссии (нужное подчеркнуть):</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выдать лично в администрации/в личном кабинете на портале услуг/направить почтовым отправлением по указанному адресу.</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C2E2D">
        <w:rPr>
          <w:rFonts w:ascii="Arial" w:hAnsi="Arial" w:cs="Arial"/>
          <w:color w:val="000000" w:themeColor="text1"/>
          <w:sz w:val="24"/>
          <w:szCs w:val="24"/>
        </w:rPr>
        <w:t xml:space="preserve"> Настоящее согласие дано мною 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(указать срок/ бессрочно)</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EA35F2" w:rsidRPr="00EC2E2D" w:rsidTr="00505680">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505680">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61"/>
        <w:gridCol w:w="436"/>
        <w:gridCol w:w="2402"/>
        <w:gridCol w:w="3297"/>
        <w:gridCol w:w="60"/>
      </w:tblGrid>
      <w:tr w:rsidR="00EA35F2" w:rsidRPr="00EC2E2D" w:rsidTr="00505680">
        <w:trPr>
          <w:gridAfter w:val="1"/>
          <w:wAfter w:w="60" w:type="dxa"/>
          <w:trHeight w:val="352"/>
        </w:trPr>
        <w:tc>
          <w:tcPr>
            <w:tcW w:w="9296" w:type="dxa"/>
            <w:gridSpan w:val="4"/>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505680">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505680">
        <w:tblPrEx>
          <w:tblBorders>
            <w:insideH w:val="none" w:sz="0" w:space="0" w:color="auto"/>
          </w:tblBorders>
        </w:tblPrEx>
        <w:trPr>
          <w:trHeight w:val="705"/>
        </w:trPr>
        <w:tc>
          <w:tcPr>
            <w:tcW w:w="3161"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36"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357"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 _______ 20__ г</w:t>
            </w:r>
          </w:p>
        </w:tc>
      </w:tr>
      <w:tr w:rsidR="00EA35F2" w:rsidRPr="00EC2E2D" w:rsidTr="00505680">
        <w:tblPrEx>
          <w:tblBorders>
            <w:insideH w:val="none" w:sz="0" w:space="0" w:color="auto"/>
          </w:tblBorders>
        </w:tblPrEx>
        <w:trPr>
          <w:trHeight w:val="336"/>
        </w:trPr>
        <w:tc>
          <w:tcPr>
            <w:tcW w:w="3161"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r w:rsidRPr="00EC2E2D">
              <w:rPr>
                <w:rFonts w:ascii="Arial" w:hAnsi="Arial" w:cs="Arial"/>
                <w:color w:val="000000" w:themeColor="text1"/>
                <w:sz w:val="24"/>
                <w:szCs w:val="24"/>
                <w:lang w:val="en-US"/>
              </w:rPr>
              <w:t>)</w:t>
            </w:r>
          </w:p>
        </w:tc>
        <w:tc>
          <w:tcPr>
            <w:tcW w:w="436"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3357" w:type="dxa"/>
            <w:gridSpan w:val="2"/>
            <w:tcBorders>
              <w:top w:val="nil"/>
              <w:left w:val="nil"/>
              <w:bottom w:val="nil"/>
              <w:right w:val="nil"/>
            </w:tcBorders>
          </w:tcPr>
          <w:p w:rsidR="00EA35F2" w:rsidRPr="00EC2E2D" w:rsidRDefault="00EA35F2" w:rsidP="00EC2E2D">
            <w:pPr>
              <w:ind w:firstLine="709"/>
              <w:rPr>
                <w:rFonts w:cs="Arial"/>
                <w:color w:val="000000" w:themeColor="text1"/>
              </w:rPr>
            </w:pPr>
          </w:p>
        </w:tc>
      </w:tr>
    </w:tbl>
    <w:p w:rsidR="00EA35F2" w:rsidRPr="00EC2E2D" w:rsidRDefault="00EA35F2" w:rsidP="008A29D4">
      <w:pPr>
        <w:pStyle w:val="aff"/>
        <w:ind w:left="5103"/>
        <w:jc w:val="both"/>
        <w:rPr>
          <w:rFonts w:ascii="Arial" w:hAnsi="Arial" w:cs="Arial"/>
          <w:bCs/>
          <w:color w:val="000000" w:themeColor="text1"/>
          <w:sz w:val="24"/>
          <w:szCs w:val="24"/>
        </w:rPr>
      </w:pPr>
      <w:r w:rsidRPr="00EC2E2D">
        <w:rPr>
          <w:rFonts w:ascii="Arial" w:hAnsi="Arial" w:cs="Arial"/>
          <w:bCs/>
          <w:color w:val="000000" w:themeColor="text1"/>
          <w:sz w:val="24"/>
          <w:szCs w:val="24"/>
          <w:lang w:val="en-US"/>
        </w:rPr>
        <w:br w:type="page"/>
      </w:r>
      <w:r w:rsidRPr="00EC2E2D">
        <w:rPr>
          <w:rFonts w:ascii="Arial" w:hAnsi="Arial" w:cs="Arial"/>
          <w:bCs/>
          <w:color w:val="000000" w:themeColor="text1"/>
          <w:sz w:val="24"/>
          <w:szCs w:val="24"/>
        </w:rPr>
        <w:lastRenderedPageBreak/>
        <w:t xml:space="preserve">Приложение № 4 </w:t>
      </w:r>
    </w:p>
    <w:p w:rsidR="00EA35F2" w:rsidRPr="00EC2E2D" w:rsidRDefault="00EA35F2" w:rsidP="008A29D4">
      <w:pPr>
        <w:pStyle w:val="aff"/>
        <w:ind w:left="5103"/>
        <w:jc w:val="both"/>
        <w:rPr>
          <w:rFonts w:ascii="Arial" w:hAnsi="Arial" w:cs="Arial"/>
          <w:bCs/>
          <w:color w:val="000000" w:themeColor="text1"/>
          <w:sz w:val="24"/>
          <w:szCs w:val="24"/>
        </w:rPr>
      </w:pPr>
      <w:r w:rsidRPr="00EC2E2D">
        <w:rPr>
          <w:rFonts w:ascii="Arial" w:hAnsi="Arial" w:cs="Arial"/>
          <w:bCs/>
          <w:color w:val="000000" w:themeColor="text1"/>
          <w:sz w:val="24"/>
          <w:szCs w:val="24"/>
        </w:rPr>
        <w:t>к Административному регламенту</w:t>
      </w:r>
    </w:p>
    <w:p w:rsidR="00EA35F2" w:rsidRPr="00EC2E2D" w:rsidRDefault="00EA35F2" w:rsidP="00EC2E2D">
      <w:pPr>
        <w:pStyle w:val="aff"/>
        <w:ind w:firstLine="709"/>
        <w:jc w:val="both"/>
        <w:rPr>
          <w:rFonts w:ascii="Arial" w:hAnsi="Arial" w:cs="Arial"/>
          <w:bCs/>
          <w:color w:val="000000" w:themeColor="text1"/>
          <w:sz w:val="24"/>
          <w:szCs w:val="24"/>
        </w:rPr>
      </w:pPr>
    </w:p>
    <w:p w:rsidR="00EA35F2" w:rsidRPr="00EC2E2D" w:rsidRDefault="00EA35F2" w:rsidP="008A29D4">
      <w:pPr>
        <w:pStyle w:val="aff"/>
        <w:ind w:firstLine="709"/>
        <w:jc w:val="center"/>
        <w:rPr>
          <w:rFonts w:ascii="Arial" w:hAnsi="Arial" w:cs="Arial"/>
          <w:bCs/>
          <w:color w:val="000000" w:themeColor="text1"/>
          <w:sz w:val="24"/>
          <w:szCs w:val="24"/>
          <w:lang w:val="en-US"/>
        </w:rPr>
      </w:pPr>
      <w:r w:rsidRPr="00EC2E2D">
        <w:rPr>
          <w:rFonts w:ascii="Arial" w:hAnsi="Arial" w:cs="Arial"/>
          <w:bCs/>
          <w:color w:val="000000" w:themeColor="text1"/>
          <w:sz w:val="24"/>
          <w:szCs w:val="24"/>
        </w:rPr>
        <w:t>Форма</w:t>
      </w:r>
    </w:p>
    <w:p w:rsidR="00EA35F2" w:rsidRPr="00EC2E2D" w:rsidRDefault="00EA35F2" w:rsidP="008A29D4">
      <w:pPr>
        <w:pStyle w:val="aff"/>
        <w:ind w:firstLine="709"/>
        <w:jc w:val="center"/>
        <w:rPr>
          <w:rFonts w:ascii="Arial" w:hAnsi="Arial" w:cs="Arial"/>
          <w:bCs/>
          <w:color w:val="000000" w:themeColor="text1"/>
          <w:sz w:val="24"/>
          <w:szCs w:val="24"/>
        </w:rPr>
      </w:pPr>
      <w:r w:rsidRPr="00EC2E2D">
        <w:rPr>
          <w:rFonts w:ascii="Arial" w:hAnsi="Arial" w:cs="Arial"/>
          <w:bCs/>
          <w:color w:val="000000" w:themeColor="text1"/>
          <w:sz w:val="24"/>
          <w:szCs w:val="24"/>
        </w:rPr>
        <w:t>решения об отказе в приеме документов, необходимых для предоставления Муниципальной услуги</w:t>
      </w:r>
    </w:p>
    <w:p w:rsidR="00EA35F2" w:rsidRPr="00EC2E2D" w:rsidRDefault="00EA35F2" w:rsidP="008A29D4">
      <w:pPr>
        <w:pStyle w:val="aff"/>
        <w:ind w:left="5103"/>
        <w:jc w:val="both"/>
        <w:rPr>
          <w:rFonts w:ascii="Arial" w:hAnsi="Arial" w:cs="Arial"/>
          <w:color w:val="000000" w:themeColor="text1"/>
          <w:sz w:val="24"/>
          <w:szCs w:val="24"/>
        </w:rPr>
      </w:pP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наименование органа местного самоуправления</w:t>
      </w:r>
    </w:p>
    <w:p w:rsidR="00EA35F2" w:rsidRPr="00EC2E2D" w:rsidRDefault="00EA35F2" w:rsidP="008A29D4">
      <w:pPr>
        <w:pStyle w:val="aff"/>
        <w:ind w:left="5103"/>
        <w:jc w:val="both"/>
        <w:rPr>
          <w:rFonts w:ascii="Arial" w:hAnsi="Arial" w:cs="Arial"/>
          <w:color w:val="000000" w:themeColor="text1"/>
          <w:sz w:val="24"/>
          <w:szCs w:val="24"/>
        </w:rPr>
      </w:pP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Кому _______________________</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(указываются данные заявителя)</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Решение</w:t>
      </w: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8A29D4">
      <w:pPr>
        <w:pStyle w:val="aff"/>
        <w:rPr>
          <w:rFonts w:ascii="Arial" w:hAnsi="Arial" w:cs="Arial"/>
          <w:color w:val="000000" w:themeColor="text1"/>
          <w:sz w:val="24"/>
          <w:szCs w:val="24"/>
        </w:rPr>
      </w:pPr>
      <w:r w:rsidRPr="00EC2E2D">
        <w:rPr>
          <w:rFonts w:ascii="Arial" w:hAnsi="Arial" w:cs="Arial"/>
          <w:color w:val="000000" w:themeColor="text1"/>
          <w:sz w:val="24"/>
          <w:szCs w:val="24"/>
        </w:rPr>
        <w:t>«_____»______________</w:t>
      </w:r>
      <w:proofErr w:type="gramStart"/>
      <w:r w:rsidRPr="00EC2E2D">
        <w:rPr>
          <w:rFonts w:ascii="Arial" w:hAnsi="Arial" w:cs="Arial"/>
          <w:color w:val="000000" w:themeColor="text1"/>
          <w:sz w:val="24"/>
          <w:szCs w:val="24"/>
        </w:rPr>
        <w:t>г</w:t>
      </w:r>
      <w:proofErr w:type="gramEnd"/>
      <w:r w:rsidRPr="00EC2E2D">
        <w:rPr>
          <w:rFonts w:ascii="Arial" w:hAnsi="Arial" w:cs="Arial"/>
          <w:color w:val="000000" w:themeColor="text1"/>
          <w:sz w:val="24"/>
          <w:szCs w:val="24"/>
        </w:rPr>
        <w:t>.№ _____________</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Рассмотрев Ваше заявление </w:t>
      </w:r>
      <w:proofErr w:type="gramStart"/>
      <w:r w:rsidRPr="00EC2E2D">
        <w:rPr>
          <w:rFonts w:ascii="Arial" w:hAnsi="Arial" w:cs="Arial"/>
          <w:color w:val="000000" w:themeColor="text1"/>
          <w:sz w:val="24"/>
          <w:szCs w:val="24"/>
        </w:rPr>
        <w:t>от</w:t>
      </w:r>
      <w:proofErr w:type="gramEnd"/>
      <w:r w:rsidRPr="00EC2E2D">
        <w:rPr>
          <w:rFonts w:ascii="Arial" w:hAnsi="Arial" w:cs="Arial"/>
          <w:color w:val="000000" w:themeColor="text1"/>
          <w:sz w:val="24"/>
          <w:szCs w:val="24"/>
        </w:rPr>
        <w:t xml:space="preserve"> _______ №___________ и </w:t>
      </w:r>
      <w:proofErr w:type="gramStart"/>
      <w:r w:rsidRPr="00EC2E2D">
        <w:rPr>
          <w:rFonts w:ascii="Arial" w:hAnsi="Arial" w:cs="Arial"/>
          <w:color w:val="000000" w:themeColor="text1"/>
          <w:sz w:val="24"/>
          <w:szCs w:val="24"/>
        </w:rPr>
        <w:t>прилагаемые</w:t>
      </w:r>
      <w:proofErr w:type="gramEnd"/>
      <w:r w:rsidRPr="00EC2E2D">
        <w:rPr>
          <w:rFonts w:ascii="Arial" w:hAnsi="Arial" w:cs="Arial"/>
          <w:color w:val="000000" w:themeColor="text1"/>
          <w:sz w:val="24"/>
          <w:szCs w:val="24"/>
        </w:rPr>
        <w:t xml:space="preserve"> к нему документы, сообщаем о принятии решения об отказе в приеме и регистрации документов по следующим основаниям: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(указывается одно или несколько оснований в соответствии с пунктом 11 Административного регламента)</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Дополнительная информация: _________________________________________</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 вправе повторно обратиться с заявлением о предоставлении Муниципальной услуги после устранения нарушений.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Данный отказ может быть обжалован в административном и судебном порядке.</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Должность и ФИО должностного лица, принявшего решение сведения об электронной подписи</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5</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ind w:left="5103"/>
        <w:jc w:val="both"/>
        <w:rPr>
          <w:rFonts w:ascii="Arial" w:hAnsi="Arial" w:cs="Arial"/>
          <w:b w:val="0"/>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Форма</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bookmarkStart w:id="2" w:name="P1076"/>
      <w:bookmarkEnd w:id="2"/>
      <w:r w:rsidRPr="00EC2E2D">
        <w:rPr>
          <w:rFonts w:ascii="Arial" w:hAnsi="Arial" w:cs="Arial"/>
          <w:color w:val="000000" w:themeColor="text1"/>
          <w:sz w:val="24"/>
          <w:szCs w:val="24"/>
        </w:rPr>
        <w:t>Заключение</w:t>
      </w:r>
    </w:p>
    <w:p w:rsidR="00EA35F2" w:rsidRPr="00EC2E2D" w:rsidRDefault="00EA35F2" w:rsidP="008A29D4">
      <w:pPr>
        <w:pStyle w:val="ConsPlusNormal"/>
        <w:ind w:firstLine="709"/>
        <w:jc w:val="center"/>
        <w:rPr>
          <w:rFonts w:ascii="Arial" w:hAnsi="Arial" w:cs="Arial"/>
          <w:color w:val="000000" w:themeColor="text1"/>
          <w:sz w:val="24"/>
          <w:szCs w:val="24"/>
        </w:rPr>
      </w:pPr>
      <w:proofErr w:type="gramStart"/>
      <w:r w:rsidRPr="00EC2E2D">
        <w:rPr>
          <w:rFonts w:ascii="Arial" w:hAnsi="Arial" w:cs="Arial"/>
          <w:color w:val="000000" w:themeColor="text1"/>
          <w:sz w:val="24"/>
          <w:szCs w:val="24"/>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8A29D4">
      <w:pPr>
        <w:pStyle w:val="ConsPlusNonformat"/>
        <w:rPr>
          <w:rFonts w:ascii="Arial" w:hAnsi="Arial" w:cs="Arial"/>
          <w:color w:val="000000" w:themeColor="text1"/>
          <w:sz w:val="24"/>
          <w:szCs w:val="24"/>
        </w:rPr>
      </w:pPr>
      <w:r w:rsidRPr="00EC2E2D">
        <w:rPr>
          <w:rFonts w:ascii="Arial" w:hAnsi="Arial" w:cs="Arial"/>
          <w:color w:val="000000" w:themeColor="text1"/>
          <w:sz w:val="24"/>
          <w:szCs w:val="24"/>
        </w:rPr>
        <w:t>N ____ ____________________</w:t>
      </w:r>
    </w:p>
    <w:p w:rsidR="00EA35F2" w:rsidRPr="00EC2E2D" w:rsidRDefault="00EA35F2" w:rsidP="008A29D4">
      <w:pPr>
        <w:pStyle w:val="ConsPlusNonformat"/>
        <w:rPr>
          <w:rFonts w:ascii="Arial" w:hAnsi="Arial" w:cs="Arial"/>
          <w:color w:val="000000" w:themeColor="text1"/>
          <w:sz w:val="24"/>
          <w:szCs w:val="24"/>
        </w:rPr>
      </w:pPr>
      <w:r w:rsidRPr="00EC2E2D">
        <w:rPr>
          <w:rFonts w:ascii="Arial" w:hAnsi="Arial" w:cs="Arial"/>
          <w:color w:val="000000" w:themeColor="text1"/>
          <w:sz w:val="24"/>
          <w:szCs w:val="24"/>
        </w:rPr>
        <w:t>(дата)</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(месторасположение помещения, в том числе наименование населенного пункта и улицы, номер дома и квартиры)</w:t>
      </w:r>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Межведомственная</w:t>
      </w:r>
      <w:proofErr w:type="gramStart"/>
      <w:r w:rsidRPr="00EC2E2D">
        <w:rPr>
          <w:rFonts w:ascii="Arial" w:hAnsi="Arial" w:cs="Arial"/>
          <w:color w:val="000000" w:themeColor="text1"/>
          <w:sz w:val="24"/>
          <w:szCs w:val="24"/>
        </w:rPr>
        <w:t xml:space="preserve"> ,</w:t>
      </w:r>
      <w:proofErr w:type="gramEnd"/>
      <w:r w:rsidRPr="00EC2E2D">
        <w:rPr>
          <w:rFonts w:ascii="Arial" w:hAnsi="Arial" w:cs="Arial"/>
          <w:color w:val="000000" w:themeColor="text1"/>
          <w:sz w:val="24"/>
          <w:szCs w:val="24"/>
        </w:rPr>
        <w:t xml:space="preserve"> назначенная</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HTML"/>
        <w:shd w:val="clear" w:color="auto" w:fill="FFFFFF"/>
        <w:ind w:firstLine="709"/>
        <w:rPr>
          <w:rFonts w:ascii="Arial" w:hAnsi="Arial" w:cs="Arial"/>
          <w:color w:val="000000" w:themeColor="text1"/>
          <w:sz w:val="24"/>
          <w:szCs w:val="24"/>
        </w:rPr>
      </w:pPr>
      <w:r w:rsidRPr="00EC2E2D">
        <w:rPr>
          <w:rFonts w:ascii="Arial" w:hAnsi="Arial" w:cs="Arial"/>
          <w:color w:val="000000" w:themeColor="text1"/>
          <w:sz w:val="24"/>
          <w:szCs w:val="24"/>
        </w:rPr>
        <w:t>(кем назначена, наименование органа местного самоуправления, дата, номер решения о созыве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составе председателя 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членов Комиссии 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 участии приглашенных экспертов 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приглашенного собственника помещения или уполномоченного им лица</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 результатам рассмотренных документов 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(приводится перечень документов)</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на основании акта межведомственной Комиссии, составленного по результатам обследования, 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приняла заключение о 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Приложение к заключению:</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перечень рассмотренных документов;</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акт обследования помещения (в случае проведения обследования);</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перечень других материалов, запрошенных межведомственной комиссией;</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особое мнение членов межведомственной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Председатель межведомственной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 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 (Ф.И.О.)</w:t>
      </w:r>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Члены межведомственной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 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Ф.И.О.)</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 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Ф.И.О.)</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6</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ind w:left="5103" w:firstLine="0"/>
        <w:rPr>
          <w:rFonts w:cs="Arial"/>
          <w:bCs/>
          <w:color w:val="000000" w:themeColor="text1"/>
        </w:rPr>
      </w:pPr>
    </w:p>
    <w:p w:rsidR="00EA35F2" w:rsidRPr="00EC2E2D" w:rsidRDefault="00EA35F2" w:rsidP="008A29D4">
      <w:pPr>
        <w:ind w:left="5103" w:firstLine="0"/>
        <w:rPr>
          <w:rFonts w:cs="Arial"/>
          <w:bCs/>
          <w:color w:val="000000" w:themeColor="text1"/>
        </w:rPr>
      </w:pPr>
      <w:r w:rsidRPr="00EC2E2D">
        <w:rPr>
          <w:rFonts w:cs="Arial"/>
          <w:bCs/>
          <w:color w:val="000000" w:themeColor="text1"/>
        </w:rPr>
        <w:t>(форма)</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АКТ</w:t>
      </w: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обследования помещения (многоквартирного дома)</w:t>
      </w:r>
    </w:p>
    <w:tbl>
      <w:tblPr>
        <w:tblW w:w="9582" w:type="dxa"/>
        <w:tblLayout w:type="fixed"/>
        <w:tblCellMar>
          <w:left w:w="28" w:type="dxa"/>
          <w:right w:w="28" w:type="dxa"/>
        </w:tblCellMar>
        <w:tblLook w:val="0000"/>
      </w:tblPr>
      <w:tblGrid>
        <w:gridCol w:w="567"/>
        <w:gridCol w:w="3742"/>
        <w:gridCol w:w="1985"/>
        <w:gridCol w:w="3288"/>
      </w:tblGrid>
      <w:tr w:rsidR="00EA35F2" w:rsidRPr="00EC2E2D" w:rsidTr="00505680">
        <w:trPr>
          <w:cantSplit/>
        </w:trPr>
        <w:tc>
          <w:tcPr>
            <w:tcW w:w="567" w:type="dxa"/>
            <w:tcBorders>
              <w:top w:val="nil"/>
              <w:left w:val="nil"/>
              <w:bottom w:val="nil"/>
              <w:right w:val="nil"/>
            </w:tcBorders>
            <w:vAlign w:val="bottom"/>
          </w:tcPr>
          <w:p w:rsidR="00EA35F2" w:rsidRPr="00EC2E2D" w:rsidRDefault="00EA35F2" w:rsidP="008A29D4">
            <w:pPr>
              <w:ind w:firstLine="0"/>
              <w:rPr>
                <w:rFonts w:cs="Arial"/>
                <w:color w:val="000000" w:themeColor="text1"/>
              </w:rPr>
            </w:pPr>
            <w:r w:rsidRPr="00EC2E2D">
              <w:rPr>
                <w:rFonts w:cs="Arial"/>
                <w:color w:val="000000" w:themeColor="text1"/>
              </w:rPr>
              <w:t>№</w:t>
            </w:r>
          </w:p>
        </w:tc>
        <w:tc>
          <w:tcPr>
            <w:tcW w:w="3742" w:type="dxa"/>
            <w:tcBorders>
              <w:top w:val="nil"/>
              <w:left w:val="nil"/>
              <w:bottom w:val="single" w:sz="4" w:space="0" w:color="auto"/>
              <w:right w:val="nil"/>
            </w:tcBorders>
            <w:vAlign w:val="bottom"/>
          </w:tcPr>
          <w:p w:rsidR="00EA35F2" w:rsidRPr="00EC2E2D" w:rsidRDefault="00EA35F2" w:rsidP="008A29D4">
            <w:pPr>
              <w:ind w:firstLine="0"/>
              <w:rPr>
                <w:rFonts w:cs="Arial"/>
                <w:color w:val="000000" w:themeColor="text1"/>
              </w:rPr>
            </w:pPr>
          </w:p>
        </w:tc>
        <w:tc>
          <w:tcPr>
            <w:tcW w:w="1985" w:type="dxa"/>
            <w:tcBorders>
              <w:top w:val="nil"/>
              <w:left w:val="nil"/>
              <w:bottom w:val="nil"/>
              <w:right w:val="nil"/>
            </w:tcBorders>
            <w:vAlign w:val="bottom"/>
          </w:tcPr>
          <w:p w:rsidR="00EA35F2" w:rsidRPr="00EC2E2D" w:rsidRDefault="00EA35F2" w:rsidP="008A29D4">
            <w:pPr>
              <w:ind w:firstLine="0"/>
              <w:rPr>
                <w:rFonts w:cs="Arial"/>
                <w:color w:val="000000" w:themeColor="text1"/>
              </w:rPr>
            </w:pPr>
          </w:p>
        </w:tc>
        <w:tc>
          <w:tcPr>
            <w:tcW w:w="3288" w:type="dxa"/>
            <w:tcBorders>
              <w:top w:val="nil"/>
              <w:left w:val="nil"/>
              <w:bottom w:val="single" w:sz="4" w:space="0" w:color="auto"/>
              <w:right w:val="nil"/>
            </w:tcBorders>
            <w:vAlign w:val="bottom"/>
          </w:tcPr>
          <w:p w:rsidR="00EA35F2" w:rsidRPr="00EC2E2D" w:rsidRDefault="00EA35F2" w:rsidP="008A29D4">
            <w:pPr>
              <w:ind w:firstLine="0"/>
              <w:rPr>
                <w:rFonts w:cs="Arial"/>
                <w:color w:val="000000" w:themeColor="text1"/>
              </w:rPr>
            </w:pPr>
          </w:p>
        </w:tc>
      </w:tr>
      <w:tr w:rsidR="00EA35F2" w:rsidRPr="00EC2E2D" w:rsidTr="00505680">
        <w:trPr>
          <w:cantSplit/>
        </w:trPr>
        <w:tc>
          <w:tcPr>
            <w:tcW w:w="567" w:type="dxa"/>
            <w:tcBorders>
              <w:top w:val="nil"/>
              <w:left w:val="nil"/>
              <w:bottom w:val="nil"/>
              <w:right w:val="nil"/>
            </w:tcBorders>
          </w:tcPr>
          <w:p w:rsidR="00EA35F2" w:rsidRPr="00EC2E2D" w:rsidRDefault="00EA35F2" w:rsidP="008A29D4">
            <w:pPr>
              <w:ind w:firstLine="0"/>
              <w:rPr>
                <w:rFonts w:cs="Arial"/>
                <w:color w:val="000000" w:themeColor="text1"/>
              </w:rPr>
            </w:pPr>
          </w:p>
          <w:p w:rsidR="00EA35F2" w:rsidRPr="00EC2E2D" w:rsidRDefault="00EA35F2" w:rsidP="008A29D4">
            <w:pPr>
              <w:ind w:firstLine="0"/>
              <w:rPr>
                <w:rFonts w:cs="Arial"/>
                <w:color w:val="000000" w:themeColor="text1"/>
              </w:rPr>
            </w:pPr>
          </w:p>
        </w:tc>
        <w:tc>
          <w:tcPr>
            <w:tcW w:w="3742" w:type="dxa"/>
            <w:tcBorders>
              <w:top w:val="nil"/>
              <w:left w:val="nil"/>
              <w:bottom w:val="nil"/>
              <w:right w:val="nil"/>
            </w:tcBorders>
          </w:tcPr>
          <w:p w:rsidR="00EA35F2" w:rsidRPr="00EC2E2D" w:rsidRDefault="00EA35F2" w:rsidP="008A29D4">
            <w:pPr>
              <w:ind w:firstLine="0"/>
              <w:rPr>
                <w:rFonts w:cs="Arial"/>
                <w:color w:val="000000" w:themeColor="text1"/>
              </w:rPr>
            </w:pPr>
          </w:p>
        </w:tc>
        <w:tc>
          <w:tcPr>
            <w:tcW w:w="1985" w:type="dxa"/>
            <w:tcBorders>
              <w:top w:val="nil"/>
              <w:left w:val="nil"/>
              <w:bottom w:val="nil"/>
              <w:right w:val="nil"/>
            </w:tcBorders>
          </w:tcPr>
          <w:p w:rsidR="00EA35F2" w:rsidRPr="00EC2E2D" w:rsidRDefault="00EA35F2" w:rsidP="008A29D4">
            <w:pPr>
              <w:ind w:firstLine="0"/>
              <w:rPr>
                <w:rFonts w:cs="Arial"/>
                <w:color w:val="000000" w:themeColor="text1"/>
              </w:rPr>
            </w:pPr>
          </w:p>
        </w:tc>
        <w:tc>
          <w:tcPr>
            <w:tcW w:w="3288" w:type="dxa"/>
            <w:tcBorders>
              <w:top w:val="nil"/>
              <w:left w:val="nil"/>
              <w:bottom w:val="nil"/>
              <w:right w:val="nil"/>
            </w:tcBorders>
          </w:tcPr>
          <w:p w:rsidR="00EA35F2" w:rsidRPr="00EC2E2D" w:rsidRDefault="00EA35F2" w:rsidP="008A29D4">
            <w:pPr>
              <w:ind w:firstLine="0"/>
              <w:rPr>
                <w:rFonts w:cs="Arial"/>
                <w:color w:val="000000" w:themeColor="text1"/>
              </w:rPr>
            </w:pPr>
            <w:r w:rsidRPr="00EC2E2D">
              <w:rPr>
                <w:rFonts w:cs="Arial"/>
                <w:color w:val="000000" w:themeColor="text1"/>
              </w:rPr>
              <w:t>(дата)</w:t>
            </w:r>
          </w:p>
        </w:tc>
      </w:tr>
    </w:tbl>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(месторасположение помещения (многоквартирного дома), в том числе наименования населенного пункта и улицы, номера дома и квартиры)</w:t>
      </w:r>
    </w:p>
    <w:p w:rsidR="00EA35F2" w:rsidRPr="00EC2E2D" w:rsidRDefault="00EA35F2" w:rsidP="00EC2E2D">
      <w:pPr>
        <w:ind w:firstLine="709"/>
        <w:rPr>
          <w:rFonts w:cs="Arial"/>
          <w:color w:val="000000" w:themeColor="text1"/>
        </w:rPr>
      </w:pPr>
      <w:r w:rsidRPr="00EC2E2D">
        <w:rPr>
          <w:rFonts w:cs="Arial"/>
          <w:color w:val="000000" w:themeColor="text1"/>
        </w:rPr>
        <w:t>Межведомственная комиссия, назначенная</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(кем назначена, органа местного самоуправления</w:t>
      </w:r>
      <w:proofErr w:type="gramStart"/>
      <w:r w:rsidRPr="00EC2E2D">
        <w:rPr>
          <w:rFonts w:cs="Arial"/>
          <w:color w:val="000000" w:themeColor="text1"/>
        </w:rPr>
        <w:t xml:space="preserve"> ,</w:t>
      </w:r>
      <w:proofErr w:type="gramEnd"/>
      <w:r w:rsidRPr="00EC2E2D">
        <w:rPr>
          <w:rFonts w:cs="Arial"/>
          <w:color w:val="000000" w:themeColor="text1"/>
        </w:rPr>
        <w:t>дата, номер решения о созыве Комиссии)</w:t>
      </w:r>
    </w:p>
    <w:p w:rsidR="00EA35F2" w:rsidRPr="00EC2E2D" w:rsidRDefault="00EA35F2" w:rsidP="00EC2E2D">
      <w:pPr>
        <w:ind w:firstLine="709"/>
        <w:rPr>
          <w:rFonts w:cs="Arial"/>
          <w:color w:val="000000" w:themeColor="text1"/>
        </w:rPr>
      </w:pPr>
      <w:r w:rsidRPr="00EC2E2D">
        <w:rPr>
          <w:rFonts w:cs="Arial"/>
          <w:color w:val="000000" w:themeColor="text1"/>
        </w:rPr>
        <w:t>в составе председателя</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ind w:firstLine="709"/>
        <w:rPr>
          <w:rFonts w:cs="Arial"/>
          <w:color w:val="000000" w:themeColor="text1"/>
        </w:rPr>
      </w:pPr>
      <w:r w:rsidRPr="00EC2E2D">
        <w:rPr>
          <w:rFonts w:cs="Arial"/>
          <w:color w:val="000000" w:themeColor="text1"/>
        </w:rPr>
        <w:t>и членов Комиссии</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ind w:firstLine="709"/>
        <w:rPr>
          <w:rFonts w:cs="Arial"/>
          <w:color w:val="000000" w:themeColor="text1"/>
        </w:rPr>
      </w:pPr>
      <w:r w:rsidRPr="00EC2E2D">
        <w:rPr>
          <w:rFonts w:cs="Arial"/>
          <w:color w:val="000000" w:themeColor="text1"/>
        </w:rPr>
        <w:t>при участии приглашенных экспертов</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и приглашенного собственника помещения или уполномоченного им лица</w:t>
      </w: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 xml:space="preserve">произвела обследование помещения (многоквартирного дома) по заявлению </w:t>
      </w:r>
    </w:p>
    <w:p w:rsidR="00EA35F2" w:rsidRPr="00EC2E2D" w:rsidRDefault="00EA35F2" w:rsidP="00EC2E2D">
      <w:pPr>
        <w:pBdr>
          <w:top w:val="single" w:sz="4" w:space="1" w:color="auto"/>
        </w:pBdr>
        <w:ind w:firstLine="709"/>
        <w:rPr>
          <w:rFonts w:cs="Arial"/>
          <w:color w:val="000000" w:themeColor="text1"/>
        </w:rPr>
      </w:pPr>
      <w:proofErr w:type="gramStart"/>
      <w:r w:rsidRPr="00EC2E2D">
        <w:rPr>
          <w:rFonts w:cs="Arial"/>
          <w:color w:val="000000" w:themeColor="text1"/>
        </w:rPr>
        <w:t>(реквизиты заявителя:</w:t>
      </w:r>
      <w:proofErr w:type="gramEnd"/>
      <w:r w:rsidRPr="00EC2E2D">
        <w:rPr>
          <w:rFonts w:cs="Arial"/>
          <w:color w:val="000000" w:themeColor="text1"/>
        </w:rPr>
        <w:t xml:space="preserve"> Ф.И.О. и адрес – </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для физического лица, наименование организации и занимаемая должность – для юридического лица)</w:t>
      </w:r>
    </w:p>
    <w:p w:rsidR="00EA35F2" w:rsidRPr="00EC2E2D" w:rsidRDefault="00EA35F2" w:rsidP="00EC2E2D">
      <w:pPr>
        <w:ind w:firstLine="709"/>
        <w:rPr>
          <w:rFonts w:cs="Arial"/>
          <w:color w:val="000000" w:themeColor="text1"/>
        </w:rPr>
      </w:pPr>
      <w:r w:rsidRPr="00EC2E2D">
        <w:rPr>
          <w:rFonts w:cs="Arial"/>
          <w:color w:val="000000" w:themeColor="text1"/>
        </w:rPr>
        <w:t>и составила настоящий акт обследования помещения (многоквартирного дома)</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(адрес, принадлежность помещения, кадастровый номер, год ввода в эксплуатацию)</w:t>
      </w:r>
    </w:p>
    <w:p w:rsidR="00EA35F2" w:rsidRPr="00EC2E2D" w:rsidRDefault="00EA35F2" w:rsidP="00EC2E2D">
      <w:pP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EA35F2" w:rsidRPr="00EC2E2D" w:rsidRDefault="00EA35F2" w:rsidP="00EC2E2D">
      <w:pPr>
        <w:ind w:firstLine="709"/>
        <w:rPr>
          <w:rFonts w:cs="Arial"/>
          <w:color w:val="000000" w:themeColor="text1"/>
        </w:rPr>
      </w:pPr>
      <w:r w:rsidRPr="00EC2E2D">
        <w:rPr>
          <w:rFonts w:cs="Arial"/>
          <w:color w:val="000000" w:themeColor="text1"/>
        </w:rPr>
        <w:t>__________________________________________________________________________________________________________________________________________</w:t>
      </w:r>
      <w:r w:rsidRPr="00EC2E2D">
        <w:rPr>
          <w:rFonts w:cs="Arial"/>
          <w:color w:val="000000" w:themeColor="text1"/>
        </w:rPr>
        <w:lastRenderedPageBreak/>
        <w:t>______________________________________________________________________________________</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EA35F2" w:rsidRPr="00EC2E2D" w:rsidRDefault="00EA35F2" w:rsidP="00EC2E2D">
      <w:pPr>
        <w:ind w:firstLine="709"/>
        <w:rPr>
          <w:rFonts w:cs="Arial"/>
          <w:color w:val="000000" w:themeColor="text1"/>
        </w:rPr>
      </w:pPr>
      <w:r w:rsidRPr="00EC2E2D">
        <w:rPr>
          <w:rFonts w:cs="Arial"/>
          <w:color w:val="000000" w:themeColor="text1"/>
        </w:rPr>
        <w:t>_____________________________________________________________________</w:t>
      </w: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_________________________________________________________________________________________________________________________________________________________________________________________________________________________________</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Оценка результатов проведенного инструментального контроля и других видов контроля и исследований</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(кем проведен контроль (испытание), по каким показателям, какие фактические значения получены)</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___________________________________________________________________________</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_________________________________________________________________________________________________________________________________________________________________________________________________________________________________</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Приложение к акту: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результаты инструментального контроля;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результаты лабораторных испытаний;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результаты исследований;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заключения экспертов специализированных организаций;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другие материалы по решению межведомственной Комиссии.</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ind w:firstLine="709"/>
        <w:rPr>
          <w:rFonts w:cs="Arial"/>
          <w:color w:val="000000" w:themeColor="text1"/>
        </w:rPr>
      </w:pPr>
      <w:r w:rsidRPr="00EC2E2D">
        <w:rPr>
          <w:rFonts w:cs="Arial"/>
          <w:color w:val="000000" w:themeColor="text1"/>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EA35F2" w:rsidRPr="00EC2E2D" w:rsidTr="00505680">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ind w:firstLine="709"/>
              <w:rPr>
                <w:rFonts w:cs="Arial"/>
                <w:color w:val="000000" w:themeColor="text1"/>
              </w:rPr>
            </w:pPr>
          </w:p>
        </w:tc>
        <w:tc>
          <w:tcPr>
            <w:tcW w:w="4989" w:type="dxa"/>
            <w:tcBorders>
              <w:top w:val="nil"/>
              <w:left w:val="nil"/>
              <w:bottom w:val="single" w:sz="4" w:space="0" w:color="auto"/>
              <w:right w:val="nil"/>
            </w:tcBorders>
            <w:vAlign w:val="bottom"/>
          </w:tcPr>
          <w:p w:rsidR="00EA35F2" w:rsidRPr="00EC2E2D" w:rsidRDefault="00EA35F2" w:rsidP="00EC2E2D">
            <w:pPr>
              <w:ind w:firstLine="709"/>
              <w:rPr>
                <w:rFonts w:cs="Arial"/>
                <w:color w:val="000000" w:themeColor="text1"/>
              </w:rPr>
            </w:pPr>
          </w:p>
        </w:tc>
      </w:tr>
      <w:tr w:rsidR="00EA35F2" w:rsidRPr="00EC2E2D" w:rsidTr="00505680">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ind w:firstLine="709"/>
              <w:rPr>
                <w:rFonts w:cs="Arial"/>
                <w:color w:val="000000" w:themeColor="text1"/>
              </w:rPr>
            </w:pPr>
          </w:p>
        </w:tc>
        <w:tc>
          <w:tcPr>
            <w:tcW w:w="4989" w:type="dxa"/>
            <w:tcBorders>
              <w:top w:val="nil"/>
              <w:left w:val="nil"/>
              <w:bottom w:val="nil"/>
              <w:right w:val="nil"/>
            </w:tcBorders>
          </w:tcPr>
          <w:p w:rsidR="00EA35F2" w:rsidRPr="00EC2E2D" w:rsidRDefault="00EA35F2" w:rsidP="00EC2E2D">
            <w:pPr>
              <w:ind w:firstLine="709"/>
              <w:rPr>
                <w:rFonts w:cs="Arial"/>
                <w:color w:val="000000" w:themeColor="text1"/>
              </w:rPr>
            </w:pPr>
            <w:r w:rsidRPr="00EC2E2D">
              <w:rPr>
                <w:rFonts w:cs="Arial"/>
                <w:color w:val="000000" w:themeColor="text1"/>
              </w:rPr>
              <w:t>(Ф.И.О.)</w:t>
            </w:r>
          </w:p>
        </w:tc>
      </w:tr>
    </w:tbl>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Члены межведомственной Комиссии:</w:t>
      </w:r>
    </w:p>
    <w:tbl>
      <w:tblPr>
        <w:tblW w:w="9100" w:type="dxa"/>
        <w:tblInd w:w="595" w:type="dxa"/>
        <w:tblLayout w:type="fixed"/>
        <w:tblCellMar>
          <w:left w:w="28" w:type="dxa"/>
          <w:right w:w="28" w:type="dxa"/>
        </w:tblCellMar>
        <w:tblLook w:val="0000"/>
      </w:tblPr>
      <w:tblGrid>
        <w:gridCol w:w="2835"/>
        <w:gridCol w:w="1276"/>
        <w:gridCol w:w="4989"/>
      </w:tblGrid>
      <w:tr w:rsidR="00EA35F2" w:rsidRPr="00EC2E2D" w:rsidTr="00505680">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505680">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r w:rsidR="00EA35F2" w:rsidRPr="00EC2E2D" w:rsidTr="00505680">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505680">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r w:rsidR="00EA35F2" w:rsidRPr="00EC2E2D" w:rsidTr="00505680">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505680">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r w:rsidR="00EA35F2" w:rsidRPr="00EC2E2D" w:rsidTr="00505680">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505680">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bl>
    <w:p w:rsidR="00EA35F2" w:rsidRPr="00EC2E2D" w:rsidRDefault="00EA35F2" w:rsidP="008A29D4">
      <w:pPr>
        <w:autoSpaceDE w:val="0"/>
        <w:autoSpaceDN w:val="0"/>
        <w:adjustRightInd w:val="0"/>
        <w:ind w:left="5103" w:firstLine="0"/>
        <w:rPr>
          <w:rFonts w:cs="Arial"/>
          <w:color w:val="000000" w:themeColor="text1"/>
        </w:rPr>
      </w:pPr>
      <w:r w:rsidRPr="00EC2E2D">
        <w:rPr>
          <w:rFonts w:eastAsia="Calibri" w:cs="Arial"/>
          <w:color w:val="000000" w:themeColor="text1"/>
          <w:lang w:eastAsia="en-US"/>
        </w:rPr>
        <w:br w:type="page"/>
      </w:r>
      <w:r w:rsidRPr="00EC2E2D">
        <w:rPr>
          <w:rFonts w:cs="Arial"/>
          <w:color w:val="000000" w:themeColor="text1"/>
        </w:rPr>
        <w:lastRenderedPageBreak/>
        <w:t>Приложение №7</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Форма</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Кому 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(фамилия, имя, отчество –</w:t>
      </w:r>
      <w:proofErr w:type="gramEnd"/>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для граждан)</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(полное наименование организации -</w:t>
      </w:r>
      <w:proofErr w:type="gramEnd"/>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для юридических лиц)</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Куда 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(почтовый индекс и адрес</w:t>
      </w:r>
      <w:proofErr w:type="gramEnd"/>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заявителя согласно заявлению о переводе)</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bookmarkStart w:id="3" w:name="P1043"/>
      <w:bookmarkEnd w:id="3"/>
      <w:r w:rsidRPr="00EC2E2D">
        <w:rPr>
          <w:rFonts w:ascii="Arial" w:hAnsi="Arial" w:cs="Arial"/>
          <w:color w:val="000000" w:themeColor="text1"/>
          <w:sz w:val="24"/>
          <w:szCs w:val="24"/>
        </w:rPr>
        <w:t>УВЕДОМЛЕНИЕ</w:t>
      </w:r>
    </w:p>
    <w:p w:rsidR="00EA35F2" w:rsidRPr="00EC2E2D" w:rsidRDefault="00EA35F2" w:rsidP="008A29D4">
      <w:pPr>
        <w:pStyle w:val="ConsPlusNormal"/>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об отказе в рассмотрении вопроса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Администрация </w:t>
      </w:r>
      <w:r w:rsidR="005A07BF" w:rsidRPr="00EC2E2D">
        <w:rPr>
          <w:rFonts w:ascii="Arial" w:hAnsi="Arial" w:cs="Arial"/>
          <w:color w:val="000000" w:themeColor="text1"/>
          <w:sz w:val="24"/>
          <w:szCs w:val="24"/>
        </w:rPr>
        <w:t>_________________ 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адресу:____________________________________________________________________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___________________________________________________________________________, </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___________________________________________________________________________приняла решение отказать в рассмотрении данного вопроса межведомственной комиссией.</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Причина отказа: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______________________________________________________________________________________________________________________________________________________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 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(должность) (Ф.И.О. должностного лица</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подпись должностного лица)</w:t>
      </w:r>
    </w:p>
    <w:p w:rsidR="00EA35F2" w:rsidRPr="00EC2E2D" w:rsidRDefault="00EA35F2" w:rsidP="008A29D4">
      <w:pPr>
        <w:pStyle w:val="ConsPlusNonformat"/>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8</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ind w:left="5103" w:firstLine="0"/>
        <w:rPr>
          <w:rFonts w:cs="Arial"/>
          <w:noProof/>
          <w:color w:val="000000" w:themeColor="text1"/>
        </w:rPr>
      </w:pP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Перечень</w:t>
      </w: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032"/>
      </w:tblGrid>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Признак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Значения признаков заявителя</w:t>
            </w:r>
          </w:p>
        </w:tc>
      </w:tr>
      <w:tr w:rsidR="008A29D4" w:rsidRPr="00EC2E2D" w:rsidTr="008A29D4">
        <w:tc>
          <w:tcPr>
            <w:tcW w:w="9606" w:type="dxa"/>
            <w:gridSpan w:val="3"/>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Категория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1.Физическое лицо</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 Индивидуальный предприниматель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3. Юридическое лицо</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Заявитель обратился лично/посредством представителя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лично заявитель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A29D4" w:rsidRPr="00EC2E2D" w:rsidTr="008A29D4">
        <w:tc>
          <w:tcPr>
            <w:tcW w:w="9606" w:type="dxa"/>
            <w:gridSpan w:val="3"/>
            <w:shd w:val="clear" w:color="auto" w:fill="auto"/>
          </w:tcPr>
          <w:p w:rsidR="00EA35F2" w:rsidRPr="00EC2E2D" w:rsidRDefault="00EA35F2" w:rsidP="008A29D4">
            <w:pPr>
              <w:pStyle w:val="aff"/>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Вариант 2 «Исправление допущенных опечаток и (или) ошибок в </w:t>
            </w:r>
            <w:r w:rsidRPr="00EC2E2D">
              <w:rPr>
                <w:rFonts w:ascii="Arial" w:hAnsi="Arial" w:cs="Arial"/>
                <w:bCs/>
                <w:color w:val="000000" w:themeColor="text1"/>
                <w:sz w:val="24"/>
                <w:szCs w:val="24"/>
              </w:rPr>
              <w:t>документа по п</w:t>
            </w:r>
            <w:r w:rsidRPr="00EC2E2D">
              <w:rPr>
                <w:rFonts w:ascii="Arial" w:hAnsi="Arial" w:cs="Arial"/>
                <w:color w:val="000000" w:themeColor="text1"/>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roofErr w:type="gramEnd"/>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Категория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1.Физическое лицо</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 Индивидуальный предприниматель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3. Юридическое лицо</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Заявитель обратился лично/посредством представителя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лично заявитель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A29D4" w:rsidRPr="00EC2E2D" w:rsidTr="008A29D4">
        <w:tc>
          <w:tcPr>
            <w:tcW w:w="9606" w:type="dxa"/>
            <w:gridSpan w:val="3"/>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Вариант 3 «Выдача дубликатов документов</w:t>
            </w:r>
            <w:r w:rsidRPr="00EC2E2D">
              <w:rPr>
                <w:rFonts w:ascii="Arial" w:hAnsi="Arial" w:cs="Arial"/>
                <w:bCs/>
                <w:color w:val="000000" w:themeColor="text1"/>
                <w:sz w:val="24"/>
                <w:szCs w:val="24"/>
              </w:rPr>
              <w:t xml:space="preserve"> о п</w:t>
            </w:r>
            <w:r w:rsidRPr="00EC2E2D">
              <w:rPr>
                <w:rFonts w:ascii="Arial" w:hAnsi="Arial" w:cs="Arial"/>
                <w:color w:val="000000" w:themeColor="text1"/>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Категория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1.Физическое лицо</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 Индивидуальный предприниматель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3. Юридическое лицо</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Заявитель обратился лично/посредством представителя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лично заявитель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222"/>
      </w:tblGrid>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Вариант</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Комбинация значений признаков</w:t>
            </w:r>
          </w:p>
        </w:tc>
      </w:tr>
      <w:tr w:rsidR="008A29D4" w:rsidRPr="008A29D4" w:rsidTr="008A29D4">
        <w:tc>
          <w:tcPr>
            <w:tcW w:w="9606" w:type="dxa"/>
            <w:gridSpan w:val="2"/>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 xml:space="preserve">Вариант 1 «Признание помещения жилым помещение, жилого помещения </w:t>
            </w:r>
            <w:r w:rsidRPr="008A29D4">
              <w:rPr>
                <w:rFonts w:ascii="Arial" w:hAnsi="Arial" w:cs="Arial"/>
                <w:color w:val="000000" w:themeColor="text1"/>
                <w:sz w:val="24"/>
                <w:szCs w:val="24"/>
              </w:rPr>
              <w:lastRenderedPageBreak/>
              <w:t>непригодным для проживания и многоквартирного дома аварийным и подлежащим сносу или реконструкции»</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lastRenderedPageBreak/>
              <w:t>1</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Физическое лицо,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2</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физического лица</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3</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Индивидуальный предприниматель,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4</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индивидуального предпринимателя</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5</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Юридическое лицо, руководитель</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6</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юридического лица</w:t>
            </w:r>
          </w:p>
        </w:tc>
      </w:tr>
      <w:tr w:rsidR="008A29D4" w:rsidRPr="008A29D4" w:rsidTr="008A29D4">
        <w:tc>
          <w:tcPr>
            <w:tcW w:w="9606" w:type="dxa"/>
            <w:gridSpan w:val="2"/>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1</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Физическое лицо,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2</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физического лица</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3</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Индивидуальный предприниматель,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4</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индивидуального предпринимателя</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5</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Юридическое лицо, руководитель</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6</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юридического лица</w:t>
            </w:r>
          </w:p>
        </w:tc>
      </w:tr>
      <w:tr w:rsidR="008A29D4" w:rsidRPr="008A29D4" w:rsidTr="008A29D4">
        <w:tc>
          <w:tcPr>
            <w:tcW w:w="9606" w:type="dxa"/>
            <w:gridSpan w:val="2"/>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Вариант 3 «Выдача дубликатов документов</w:t>
            </w:r>
            <w:r w:rsidRPr="008A29D4">
              <w:rPr>
                <w:rFonts w:ascii="Arial" w:hAnsi="Arial" w:cs="Arial"/>
                <w:bCs/>
                <w:color w:val="000000" w:themeColor="text1"/>
                <w:sz w:val="24"/>
                <w:szCs w:val="24"/>
              </w:rPr>
              <w:t xml:space="preserve"> о п</w:t>
            </w:r>
            <w:r w:rsidRPr="008A29D4">
              <w:rPr>
                <w:rFonts w:ascii="Arial" w:hAnsi="Arial" w:cs="Arial"/>
                <w:color w:val="000000" w:themeColor="text1"/>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1</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Физическое лицо,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2</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физического лица</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3</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Индивидуальный предприниматель,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4</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индивидуального предпринимателя</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5</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Юридическое лицо, руководитель</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6</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юридического лица</w:t>
            </w:r>
          </w:p>
        </w:tc>
      </w:tr>
    </w:tbl>
    <w:p w:rsidR="00EB71A7" w:rsidRPr="00EC2E2D" w:rsidRDefault="00BD5AC2" w:rsidP="00EC2E2D">
      <w:pPr>
        <w:pStyle w:val="aff"/>
        <w:ind w:firstLine="709"/>
        <w:jc w:val="both"/>
        <w:rPr>
          <w:rFonts w:ascii="Arial" w:hAnsi="Arial" w:cs="Arial"/>
          <w:color w:val="000000" w:themeColor="text1"/>
          <w:sz w:val="24"/>
          <w:szCs w:val="24"/>
        </w:rPr>
      </w:pPr>
      <w:r>
        <w:rPr>
          <w:rFonts w:ascii="Arial" w:hAnsi="Arial" w:cs="Arial"/>
          <w:noProof/>
          <w:color w:val="000000" w:themeColor="text1"/>
          <w:sz w:val="24"/>
          <w:szCs w:val="24"/>
        </w:rPr>
        <w:pict>
          <v:rect id="Прямоугольник 13" o:spid="_x0000_s1026" style="position:absolute;left:0;text-align:left;margin-left:360.7pt;margin-top:9.8pt;width:146.15pt;height:23.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p w:rsidR="00505680" w:rsidRPr="00DD5644" w:rsidRDefault="00505680" w:rsidP="00EA35F2">
                  <w:pPr>
                    <w:jc w:val="right"/>
                    <w:rPr>
                      <w:sz w:val="28"/>
                      <w:szCs w:val="28"/>
                    </w:rPr>
                  </w:pPr>
                </w:p>
              </w:txbxContent>
            </v:textbox>
          </v:rect>
        </w:pict>
      </w:r>
      <w:r>
        <w:rPr>
          <w:rFonts w:ascii="Arial" w:hAnsi="Arial" w:cs="Arial"/>
          <w:noProof/>
          <w:color w:val="000000" w:themeColor="text1"/>
          <w:sz w:val="24"/>
          <w:szCs w:val="24"/>
        </w:rPr>
        <w:pict>
          <v:rect id="Прямоугольник 12" o:spid="_x0000_s1027" style="position:absolute;left:0;text-align:left;margin-left:653.75pt;margin-top:7.55pt;width:120.9pt;height: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p w:rsidR="00505680" w:rsidRDefault="00505680" w:rsidP="00EA35F2"/>
              </w:txbxContent>
            </v:textbox>
          </v:rect>
        </w:pict>
      </w:r>
    </w:p>
    <w:sectPr w:rsidR="00EB71A7" w:rsidRPr="00EC2E2D" w:rsidSect="00EC2E2D">
      <w:footerReference w:type="default" r:id="rId8"/>
      <w:pgSz w:w="11906" w:h="16838"/>
      <w:pgMar w:top="2268" w:right="567" w:bottom="567" w:left="1701" w:header="425" w:footer="111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F60" w:rsidRDefault="00A77F60" w:rsidP="00BD5AC2">
      <w:r>
        <w:separator/>
      </w:r>
    </w:p>
  </w:endnote>
  <w:endnote w:type="continuationSeparator" w:id="0">
    <w:p w:rsidR="00A77F60" w:rsidRDefault="00A77F60" w:rsidP="00BD5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80" w:rsidRPr="00363AD1" w:rsidRDefault="00505680" w:rsidP="00505680">
    <w:pPr>
      <w:pStyle w:val="afa"/>
      <w:jc w:val="cen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F60" w:rsidRDefault="00A77F60" w:rsidP="00BD5AC2">
      <w:r>
        <w:separator/>
      </w:r>
    </w:p>
  </w:footnote>
  <w:footnote w:type="continuationSeparator" w:id="0">
    <w:p w:rsidR="00A77F60" w:rsidRDefault="00A77F60" w:rsidP="00BD5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
    <w:nsid w:val="1D05718B"/>
    <w:multiLevelType w:val="hybridMultilevel"/>
    <w:tmpl w:val="06AC6D04"/>
    <w:lvl w:ilvl="0" w:tplc="CFCC79F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4A52"/>
    <w:rsid w:val="001366BF"/>
    <w:rsid w:val="001400C6"/>
    <w:rsid w:val="001510CF"/>
    <w:rsid w:val="0016426E"/>
    <w:rsid w:val="001F4A52"/>
    <w:rsid w:val="002303C1"/>
    <w:rsid w:val="003B1B03"/>
    <w:rsid w:val="003F50A2"/>
    <w:rsid w:val="004355B8"/>
    <w:rsid w:val="00436D4A"/>
    <w:rsid w:val="004A02B3"/>
    <w:rsid w:val="004D6B1D"/>
    <w:rsid w:val="00505680"/>
    <w:rsid w:val="005A07BF"/>
    <w:rsid w:val="00604897"/>
    <w:rsid w:val="00700A32"/>
    <w:rsid w:val="00706E7E"/>
    <w:rsid w:val="00743A8F"/>
    <w:rsid w:val="00755353"/>
    <w:rsid w:val="0075604D"/>
    <w:rsid w:val="00797C92"/>
    <w:rsid w:val="007B2A9B"/>
    <w:rsid w:val="007C1CDF"/>
    <w:rsid w:val="007F3A6D"/>
    <w:rsid w:val="007F3D04"/>
    <w:rsid w:val="0080185F"/>
    <w:rsid w:val="00871F6F"/>
    <w:rsid w:val="00885B84"/>
    <w:rsid w:val="008A29D4"/>
    <w:rsid w:val="008B2F5A"/>
    <w:rsid w:val="008F5799"/>
    <w:rsid w:val="009803B3"/>
    <w:rsid w:val="00A35F42"/>
    <w:rsid w:val="00A77F60"/>
    <w:rsid w:val="00AA0DFF"/>
    <w:rsid w:val="00AB0EF8"/>
    <w:rsid w:val="00BD5AC2"/>
    <w:rsid w:val="00C312E4"/>
    <w:rsid w:val="00C31F59"/>
    <w:rsid w:val="00CA5449"/>
    <w:rsid w:val="00D40251"/>
    <w:rsid w:val="00E42F9B"/>
    <w:rsid w:val="00EA35F2"/>
    <w:rsid w:val="00EB71A7"/>
    <w:rsid w:val="00EC2E2D"/>
    <w:rsid w:val="00F41E78"/>
    <w:rsid w:val="00F70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A35F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35F2"/>
    <w:pPr>
      <w:jc w:val="center"/>
      <w:outlineLvl w:val="0"/>
    </w:pPr>
    <w:rPr>
      <w:rFonts w:cs="Arial"/>
      <w:b/>
      <w:bCs/>
      <w:kern w:val="32"/>
      <w:sz w:val="32"/>
      <w:szCs w:val="32"/>
    </w:rPr>
  </w:style>
  <w:style w:type="paragraph" w:styleId="2">
    <w:name w:val="heading 2"/>
    <w:aliases w:val="!Разделы документа"/>
    <w:basedOn w:val="a"/>
    <w:link w:val="20"/>
    <w:qFormat/>
    <w:rsid w:val="00EA35F2"/>
    <w:pPr>
      <w:jc w:val="center"/>
      <w:outlineLvl w:val="1"/>
    </w:pPr>
    <w:rPr>
      <w:rFonts w:cs="Arial"/>
      <w:b/>
      <w:bCs/>
      <w:iCs/>
      <w:sz w:val="30"/>
      <w:szCs w:val="28"/>
    </w:rPr>
  </w:style>
  <w:style w:type="paragraph" w:styleId="3">
    <w:name w:val="heading 3"/>
    <w:aliases w:val="!Главы документа"/>
    <w:basedOn w:val="a"/>
    <w:link w:val="30"/>
    <w:qFormat/>
    <w:rsid w:val="00EA35F2"/>
    <w:pPr>
      <w:outlineLvl w:val="2"/>
    </w:pPr>
    <w:rPr>
      <w:rFonts w:cs="Arial"/>
      <w:b/>
      <w:bCs/>
      <w:sz w:val="28"/>
      <w:szCs w:val="26"/>
    </w:rPr>
  </w:style>
  <w:style w:type="paragraph" w:styleId="4">
    <w:name w:val="heading 4"/>
    <w:aliases w:val="!Параграфы/Статьи документа"/>
    <w:basedOn w:val="a"/>
    <w:link w:val="40"/>
    <w:qFormat/>
    <w:rsid w:val="00EA35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A35F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35F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A35F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A35F2"/>
    <w:rPr>
      <w:rFonts w:ascii="Arial" w:eastAsia="Times New Roman" w:hAnsi="Arial" w:cs="Times New Roman"/>
      <w:b/>
      <w:bCs/>
      <w:sz w:val="26"/>
      <w:szCs w:val="28"/>
      <w:lang w:eastAsia="ru-RU"/>
    </w:rPr>
  </w:style>
  <w:style w:type="paragraph" w:styleId="a3">
    <w:name w:val="footnote text"/>
    <w:basedOn w:val="a"/>
    <w:link w:val="a4"/>
    <w:uiPriority w:val="99"/>
    <w:rsid w:val="00EA35F2"/>
    <w:rPr>
      <w:sz w:val="20"/>
      <w:szCs w:val="20"/>
    </w:rPr>
  </w:style>
  <w:style w:type="character" w:customStyle="1" w:styleId="a4">
    <w:name w:val="Текст сноски Знак"/>
    <w:basedOn w:val="a0"/>
    <w:link w:val="a3"/>
    <w:uiPriority w:val="99"/>
    <w:rsid w:val="00EA35F2"/>
    <w:rPr>
      <w:rFonts w:ascii="Arial" w:eastAsia="Times New Roman" w:hAnsi="Arial" w:cs="Times New Roman"/>
      <w:sz w:val="20"/>
      <w:szCs w:val="20"/>
      <w:lang w:eastAsia="ru-RU"/>
    </w:rPr>
  </w:style>
  <w:style w:type="character" w:styleId="a5">
    <w:name w:val="footnote reference"/>
    <w:uiPriority w:val="99"/>
    <w:semiHidden/>
    <w:rsid w:val="00EA35F2"/>
    <w:rPr>
      <w:vertAlign w:val="superscript"/>
    </w:rPr>
  </w:style>
  <w:style w:type="paragraph" w:styleId="a6">
    <w:name w:val="header"/>
    <w:basedOn w:val="a"/>
    <w:link w:val="a7"/>
    <w:uiPriority w:val="99"/>
    <w:rsid w:val="00EA35F2"/>
    <w:pPr>
      <w:tabs>
        <w:tab w:val="center" w:pos="4677"/>
        <w:tab w:val="right" w:pos="9355"/>
      </w:tabs>
    </w:pPr>
    <w:rPr>
      <w:lang/>
    </w:rPr>
  </w:style>
  <w:style w:type="character" w:customStyle="1" w:styleId="a7">
    <w:name w:val="Верхний колонтитул Знак"/>
    <w:basedOn w:val="a0"/>
    <w:link w:val="a6"/>
    <w:uiPriority w:val="99"/>
    <w:rsid w:val="00EA35F2"/>
    <w:rPr>
      <w:rFonts w:ascii="Arial" w:eastAsia="Times New Roman" w:hAnsi="Arial" w:cs="Times New Roman"/>
      <w:sz w:val="24"/>
      <w:szCs w:val="24"/>
      <w:lang/>
    </w:rPr>
  </w:style>
  <w:style w:type="character" w:styleId="a8">
    <w:name w:val="page number"/>
    <w:basedOn w:val="a0"/>
    <w:uiPriority w:val="99"/>
    <w:rsid w:val="00EA35F2"/>
  </w:style>
  <w:style w:type="character" w:styleId="a9">
    <w:name w:val="Hyperlink"/>
    <w:basedOn w:val="a0"/>
    <w:rsid w:val="00EA35F2"/>
    <w:rPr>
      <w:color w:val="0000FF"/>
      <w:u w:val="none"/>
    </w:rPr>
  </w:style>
  <w:style w:type="paragraph" w:styleId="aa">
    <w:name w:val="Balloon Text"/>
    <w:basedOn w:val="a"/>
    <w:link w:val="ab"/>
    <w:uiPriority w:val="99"/>
    <w:semiHidden/>
    <w:rsid w:val="00EA35F2"/>
    <w:rPr>
      <w:rFonts w:ascii="Tahoma" w:hAnsi="Tahoma"/>
      <w:sz w:val="16"/>
      <w:szCs w:val="16"/>
      <w:lang/>
    </w:rPr>
  </w:style>
  <w:style w:type="character" w:customStyle="1" w:styleId="ab">
    <w:name w:val="Текст выноски Знак"/>
    <w:basedOn w:val="a0"/>
    <w:link w:val="aa"/>
    <w:uiPriority w:val="99"/>
    <w:semiHidden/>
    <w:rsid w:val="00EA35F2"/>
    <w:rPr>
      <w:rFonts w:ascii="Tahoma" w:eastAsia="Times New Roman" w:hAnsi="Tahoma" w:cs="Times New Roman"/>
      <w:sz w:val="16"/>
      <w:szCs w:val="16"/>
      <w:lang/>
    </w:rPr>
  </w:style>
  <w:style w:type="paragraph" w:styleId="ac">
    <w:name w:val="Normal (Web)"/>
    <w:aliases w:val="_а_Е’__ (дќа) И’ц_1,_а_Е’__ (дќа) И’ц_ И’ц_,___С¬__ (_x_) ÷¬__1,___С¬__ (_x_) ÷¬__ ÷¬__"/>
    <w:basedOn w:val="a"/>
    <w:link w:val="ad"/>
    <w:uiPriority w:val="99"/>
    <w:unhideWhenUsed/>
    <w:rsid w:val="00EA35F2"/>
    <w:pPr>
      <w:spacing w:before="100" w:beforeAutospacing="1" w:after="100" w:afterAutospacing="1"/>
    </w:pPr>
    <w:rPr>
      <w:color w:val="000000"/>
      <w:lang/>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A35F2"/>
    <w:rPr>
      <w:rFonts w:ascii="Arial" w:eastAsia="Times New Roman" w:hAnsi="Arial" w:cs="Times New Roman"/>
      <w:color w:val="000000"/>
      <w:sz w:val="24"/>
      <w:szCs w:val="24"/>
      <w:lang/>
    </w:rPr>
  </w:style>
  <w:style w:type="paragraph" w:customStyle="1" w:styleId="1-21">
    <w:name w:val="Средняя сетка 1 - Акцент 21"/>
    <w:basedOn w:val="a"/>
    <w:uiPriority w:val="34"/>
    <w:qFormat/>
    <w:rsid w:val="00EA35F2"/>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EA35F2"/>
    <w:rPr>
      <w:sz w:val="18"/>
      <w:szCs w:val="18"/>
    </w:rPr>
  </w:style>
  <w:style w:type="paragraph" w:styleId="af">
    <w:name w:val="annotation text"/>
    <w:aliases w:val="!Равноширинный текст документа"/>
    <w:basedOn w:val="a"/>
    <w:link w:val="af0"/>
    <w:rsid w:val="00EA35F2"/>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EA35F2"/>
    <w:rPr>
      <w:rFonts w:ascii="Courier" w:eastAsia="Times New Roman" w:hAnsi="Courier" w:cs="Times New Roman"/>
      <w:szCs w:val="20"/>
      <w:lang w:eastAsia="ru-RU"/>
    </w:rPr>
  </w:style>
  <w:style w:type="paragraph" w:styleId="af1">
    <w:name w:val="annotation subject"/>
    <w:basedOn w:val="af"/>
    <w:next w:val="af"/>
    <w:link w:val="af2"/>
    <w:uiPriority w:val="99"/>
    <w:rsid w:val="00EA35F2"/>
    <w:rPr>
      <w:b/>
      <w:bCs/>
    </w:rPr>
  </w:style>
  <w:style w:type="character" w:customStyle="1" w:styleId="af2">
    <w:name w:val="Тема примечания Знак"/>
    <w:basedOn w:val="af0"/>
    <w:link w:val="af1"/>
    <w:uiPriority w:val="99"/>
    <w:rsid w:val="00EA35F2"/>
    <w:rPr>
      <w:rFonts w:ascii="Courier" w:eastAsia="Times New Roman" w:hAnsi="Courier" w:cs="Times New Roman"/>
      <w:b/>
      <w:bCs/>
      <w:szCs w:val="20"/>
      <w:lang w:eastAsia="ru-RU"/>
    </w:rPr>
  </w:style>
  <w:style w:type="character" w:styleId="af3">
    <w:name w:val="FollowedHyperlink"/>
    <w:uiPriority w:val="99"/>
    <w:rsid w:val="00EA35F2"/>
    <w:rPr>
      <w:color w:val="800080"/>
      <w:u w:val="single"/>
    </w:rPr>
  </w:style>
  <w:style w:type="paragraph" w:customStyle="1" w:styleId="af4">
    <w:name w:val="Знак Знак Знак Знак"/>
    <w:basedOn w:val="a"/>
    <w:rsid w:val="00EA35F2"/>
    <w:pPr>
      <w:spacing w:before="100" w:beforeAutospacing="1" w:after="100" w:afterAutospacing="1"/>
    </w:pPr>
    <w:rPr>
      <w:rFonts w:ascii="Tahoma" w:hAnsi="Tahoma"/>
      <w:sz w:val="20"/>
      <w:szCs w:val="20"/>
      <w:lang w:val="en-US" w:eastAsia="en-US"/>
    </w:rPr>
  </w:style>
  <w:style w:type="paragraph" w:styleId="af5">
    <w:name w:val="Body Text"/>
    <w:basedOn w:val="a"/>
    <w:link w:val="af6"/>
    <w:rsid w:val="00EA35F2"/>
    <w:rPr>
      <w:sz w:val="28"/>
      <w:szCs w:val="20"/>
      <w:lang/>
    </w:rPr>
  </w:style>
  <w:style w:type="character" w:customStyle="1" w:styleId="af6">
    <w:name w:val="Основной текст Знак"/>
    <w:basedOn w:val="a0"/>
    <w:link w:val="af5"/>
    <w:rsid w:val="00EA35F2"/>
    <w:rPr>
      <w:rFonts w:ascii="Arial" w:eastAsia="Times New Roman" w:hAnsi="Arial" w:cs="Times New Roman"/>
      <w:sz w:val="28"/>
      <w:szCs w:val="20"/>
      <w:lang/>
    </w:rPr>
  </w:style>
  <w:style w:type="paragraph" w:customStyle="1" w:styleId="11">
    <w:name w:val="Абзац списка1"/>
    <w:basedOn w:val="a"/>
    <w:rsid w:val="00EA35F2"/>
    <w:pPr>
      <w:ind w:left="720"/>
    </w:pPr>
    <w:rPr>
      <w:szCs w:val="20"/>
    </w:rPr>
  </w:style>
  <w:style w:type="paragraph" w:customStyle="1" w:styleId="-11">
    <w:name w:val="Цветная заливка - Акцент 11"/>
    <w:hidden/>
    <w:uiPriority w:val="71"/>
    <w:rsid w:val="00EA35F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EA35F2"/>
    <w:rPr>
      <w:rFonts w:cs="Times New Roman"/>
      <w:b/>
      <w:bCs/>
      <w:sz w:val="24"/>
      <w:szCs w:val="24"/>
    </w:rPr>
  </w:style>
  <w:style w:type="paragraph" w:customStyle="1" w:styleId="af7">
    <w:name w:val="÷¬__ ÷¬__ ÷¬__ ÷¬__"/>
    <w:basedOn w:val="a"/>
    <w:rsid w:val="00EA35F2"/>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EA35F2"/>
    <w:pPr>
      <w:spacing w:after="120" w:line="480" w:lineRule="auto"/>
      <w:ind w:left="283"/>
    </w:pPr>
    <w:rPr>
      <w:lang/>
    </w:rPr>
  </w:style>
  <w:style w:type="character" w:customStyle="1" w:styleId="22">
    <w:name w:val="Основной текст с отступом 2 Знак"/>
    <w:basedOn w:val="a0"/>
    <w:link w:val="21"/>
    <w:rsid w:val="00EA35F2"/>
    <w:rPr>
      <w:rFonts w:ascii="Arial" w:eastAsia="Times New Roman" w:hAnsi="Arial" w:cs="Times New Roman"/>
      <w:sz w:val="24"/>
      <w:szCs w:val="24"/>
      <w:lang/>
    </w:rPr>
  </w:style>
  <w:style w:type="paragraph" w:customStyle="1" w:styleId="ConsPlusNormal">
    <w:name w:val="ConsPlusNormal"/>
    <w:link w:val="ConsPlusNormal0"/>
    <w:rsid w:val="00EA35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EA35F2"/>
    <w:pPr>
      <w:ind w:left="708"/>
    </w:pPr>
    <w:rPr>
      <w:lang/>
    </w:rPr>
  </w:style>
  <w:style w:type="character" w:customStyle="1" w:styleId="ConsPlusNormal0">
    <w:name w:val="ConsPlusNormal Знак"/>
    <w:link w:val="ConsPlusNormal"/>
    <w:locked/>
    <w:rsid w:val="00EA35F2"/>
    <w:rPr>
      <w:rFonts w:ascii="Times New Roman" w:eastAsia="Times New Roman" w:hAnsi="Times New Roman" w:cs="Times New Roman"/>
      <w:sz w:val="28"/>
      <w:szCs w:val="28"/>
      <w:lang w:eastAsia="ru-RU"/>
    </w:rPr>
  </w:style>
  <w:style w:type="paragraph" w:customStyle="1" w:styleId="ConsPlusCell">
    <w:name w:val="ConsPlusCell"/>
    <w:uiPriority w:val="99"/>
    <w:rsid w:val="00EA35F2"/>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EA35F2"/>
    <w:pPr>
      <w:tabs>
        <w:tab w:val="center" w:pos="4677"/>
        <w:tab w:val="right" w:pos="9355"/>
      </w:tabs>
    </w:pPr>
    <w:rPr>
      <w:lang/>
    </w:rPr>
  </w:style>
  <w:style w:type="character" w:customStyle="1" w:styleId="afb">
    <w:name w:val="Нижний колонтитул Знак"/>
    <w:basedOn w:val="a0"/>
    <w:link w:val="afa"/>
    <w:uiPriority w:val="99"/>
    <w:rsid w:val="00EA35F2"/>
    <w:rPr>
      <w:rFonts w:ascii="Arial" w:eastAsia="Times New Roman" w:hAnsi="Arial" w:cs="Times New Roman"/>
      <w:sz w:val="24"/>
      <w:szCs w:val="24"/>
      <w:lang/>
    </w:rPr>
  </w:style>
  <w:style w:type="paragraph" w:styleId="afc">
    <w:name w:val="endnote text"/>
    <w:basedOn w:val="a"/>
    <w:link w:val="afd"/>
    <w:rsid w:val="00EA35F2"/>
    <w:rPr>
      <w:sz w:val="20"/>
      <w:szCs w:val="20"/>
    </w:rPr>
  </w:style>
  <w:style w:type="character" w:customStyle="1" w:styleId="afd">
    <w:name w:val="Текст концевой сноски Знак"/>
    <w:basedOn w:val="a0"/>
    <w:link w:val="afc"/>
    <w:rsid w:val="00EA35F2"/>
    <w:rPr>
      <w:rFonts w:ascii="Arial" w:eastAsia="Times New Roman" w:hAnsi="Arial" w:cs="Times New Roman"/>
      <w:sz w:val="20"/>
      <w:szCs w:val="20"/>
      <w:lang w:eastAsia="ru-RU"/>
    </w:rPr>
  </w:style>
  <w:style w:type="character" w:styleId="afe">
    <w:name w:val="endnote reference"/>
    <w:rsid w:val="00EA35F2"/>
    <w:rPr>
      <w:vertAlign w:val="superscript"/>
    </w:rPr>
  </w:style>
  <w:style w:type="paragraph" w:styleId="aff">
    <w:name w:val="No Spacing"/>
    <w:uiPriority w:val="1"/>
    <w:qFormat/>
    <w:rsid w:val="00EA35F2"/>
    <w:pPr>
      <w:spacing w:after="0" w:line="240" w:lineRule="auto"/>
    </w:pPr>
    <w:rPr>
      <w:rFonts w:ascii="Calibri" w:eastAsia="Times New Roman" w:hAnsi="Calibri" w:cs="Times New Roman"/>
      <w:lang w:eastAsia="ru-RU"/>
    </w:rPr>
  </w:style>
  <w:style w:type="paragraph" w:customStyle="1" w:styleId="ConsPlusNonformat">
    <w:name w:val="ConsPlusNonformat"/>
    <w:qFormat/>
    <w:rsid w:val="00EA3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A35F2"/>
    <w:pPr>
      <w:widowControl w:val="0"/>
      <w:adjustRightInd w:val="0"/>
      <w:jc w:val="center"/>
      <w:textAlignment w:val="baseline"/>
    </w:pPr>
    <w:rPr>
      <w:rFonts w:eastAsia="SimSun1"/>
      <w:b/>
      <w:szCs w:val="20"/>
    </w:rPr>
  </w:style>
  <w:style w:type="paragraph" w:customStyle="1" w:styleId="P59">
    <w:name w:val="P59"/>
    <w:basedOn w:val="a"/>
    <w:hidden/>
    <w:rsid w:val="00EA35F2"/>
    <w:pPr>
      <w:widowControl w:val="0"/>
      <w:tabs>
        <w:tab w:val="left" w:pos="-3420"/>
      </w:tabs>
      <w:adjustRightInd w:val="0"/>
      <w:jc w:val="center"/>
      <w:textAlignment w:val="baseline"/>
    </w:pPr>
    <w:rPr>
      <w:szCs w:val="20"/>
    </w:rPr>
  </w:style>
  <w:style w:type="paragraph" w:customStyle="1" w:styleId="P61">
    <w:name w:val="P61"/>
    <w:basedOn w:val="a"/>
    <w:hidden/>
    <w:rsid w:val="00EA35F2"/>
    <w:pPr>
      <w:widowControl w:val="0"/>
      <w:tabs>
        <w:tab w:val="left" w:pos="-3420"/>
      </w:tabs>
      <w:adjustRightInd w:val="0"/>
      <w:jc w:val="center"/>
      <w:textAlignment w:val="baseline"/>
    </w:pPr>
    <w:rPr>
      <w:sz w:val="28"/>
      <w:szCs w:val="20"/>
    </w:rPr>
  </w:style>
  <w:style w:type="paragraph" w:customStyle="1" w:styleId="P103">
    <w:name w:val="P103"/>
    <w:basedOn w:val="a"/>
    <w:hidden/>
    <w:rsid w:val="00EA35F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EA35F2"/>
    <w:rPr>
      <w:sz w:val="24"/>
    </w:rPr>
  </w:style>
  <w:style w:type="paragraph" w:styleId="31">
    <w:name w:val="Body Text Indent 3"/>
    <w:basedOn w:val="a"/>
    <w:link w:val="32"/>
    <w:rsid w:val="00EA35F2"/>
    <w:pPr>
      <w:spacing w:after="120"/>
      <w:ind w:left="283"/>
    </w:pPr>
    <w:rPr>
      <w:sz w:val="16"/>
      <w:szCs w:val="16"/>
      <w:lang/>
    </w:rPr>
  </w:style>
  <w:style w:type="character" w:customStyle="1" w:styleId="32">
    <w:name w:val="Основной текст с отступом 3 Знак"/>
    <w:basedOn w:val="a0"/>
    <w:link w:val="31"/>
    <w:rsid w:val="00EA35F2"/>
    <w:rPr>
      <w:rFonts w:ascii="Arial" w:eastAsia="Times New Roman" w:hAnsi="Arial" w:cs="Times New Roman"/>
      <w:sz w:val="16"/>
      <w:szCs w:val="16"/>
      <w:lang/>
    </w:rPr>
  </w:style>
  <w:style w:type="paragraph" w:customStyle="1" w:styleId="formattext">
    <w:name w:val="formattext"/>
    <w:basedOn w:val="a"/>
    <w:rsid w:val="00EA35F2"/>
    <w:pPr>
      <w:spacing w:before="100" w:beforeAutospacing="1" w:after="100" w:afterAutospacing="1"/>
    </w:pPr>
  </w:style>
  <w:style w:type="paragraph" w:customStyle="1" w:styleId="Default">
    <w:name w:val="Default"/>
    <w:rsid w:val="00EA35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A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EA35F2"/>
    <w:rPr>
      <w:rFonts w:ascii="Courier New" w:eastAsia="Times New Roman" w:hAnsi="Courier New" w:cs="Times New Roman"/>
      <w:sz w:val="20"/>
      <w:szCs w:val="20"/>
      <w:lang/>
    </w:rPr>
  </w:style>
  <w:style w:type="paragraph" w:customStyle="1" w:styleId="aff0">
    <w:name w:val="МУ Обычный стиль"/>
    <w:basedOn w:val="a"/>
    <w:autoRedefine/>
    <w:rsid w:val="00EA35F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EA35F2"/>
  </w:style>
  <w:style w:type="table" w:styleId="aff1">
    <w:name w:val="Table Grid"/>
    <w:basedOn w:val="a1"/>
    <w:uiPriority w:val="99"/>
    <w:rsid w:val="00EA35F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EA35F2"/>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EA35F2"/>
    <w:rPr>
      <w:rFonts w:ascii="Arial" w:eastAsia="Times New Roman" w:hAnsi="Arial" w:cs="Times New Roman"/>
      <w:sz w:val="24"/>
      <w:szCs w:val="24"/>
      <w:lang/>
    </w:rPr>
  </w:style>
  <w:style w:type="paragraph" w:styleId="aff2">
    <w:name w:val="Revision"/>
    <w:hidden/>
    <w:uiPriority w:val="99"/>
    <w:semiHidden/>
    <w:rsid w:val="00EA35F2"/>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EA35F2"/>
    <w:pPr>
      <w:spacing w:before="240" w:after="60"/>
      <w:jc w:val="center"/>
      <w:outlineLvl w:val="0"/>
    </w:pPr>
    <w:rPr>
      <w:rFonts w:ascii="Calibri Light" w:hAnsi="Calibri Light"/>
      <w:b/>
      <w:bCs/>
      <w:kern w:val="28"/>
      <w:sz w:val="32"/>
      <w:szCs w:val="32"/>
      <w:lang/>
    </w:rPr>
  </w:style>
  <w:style w:type="character" w:customStyle="1" w:styleId="13">
    <w:name w:val="Название Знак1"/>
    <w:link w:val="aff4"/>
    <w:rsid w:val="00EA35F2"/>
    <w:rPr>
      <w:rFonts w:ascii="Calibri Light" w:hAnsi="Calibri Light"/>
      <w:b/>
      <w:bCs/>
      <w:kern w:val="28"/>
      <w:sz w:val="32"/>
      <w:szCs w:val="32"/>
    </w:rPr>
  </w:style>
  <w:style w:type="character" w:styleId="aff5">
    <w:name w:val="Emphasis"/>
    <w:uiPriority w:val="20"/>
    <w:qFormat/>
    <w:rsid w:val="00EA35F2"/>
    <w:rPr>
      <w:i/>
      <w:iCs/>
    </w:rPr>
  </w:style>
  <w:style w:type="character" w:customStyle="1" w:styleId="9">
    <w:name w:val="Основной текст (9)_"/>
    <w:link w:val="90"/>
    <w:locked/>
    <w:rsid w:val="00EA35F2"/>
    <w:rPr>
      <w:i/>
      <w:iCs/>
      <w:spacing w:val="1"/>
      <w:shd w:val="clear" w:color="auto" w:fill="FFFFFF"/>
    </w:rPr>
  </w:style>
  <w:style w:type="paragraph" w:customStyle="1" w:styleId="90">
    <w:name w:val="Основной текст (9)"/>
    <w:basedOn w:val="a"/>
    <w:link w:val="9"/>
    <w:rsid w:val="00EA35F2"/>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EA35F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EA35F2"/>
    <w:rPr>
      <w:spacing w:val="7"/>
      <w:shd w:val="clear" w:color="auto" w:fill="FFFFFF"/>
    </w:rPr>
  </w:style>
  <w:style w:type="paragraph" w:customStyle="1" w:styleId="23">
    <w:name w:val="Основной текст2"/>
    <w:basedOn w:val="a"/>
    <w:link w:val="aff6"/>
    <w:rsid w:val="00EA35F2"/>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4">
    <w:name w:val="Стиль1"/>
    <w:basedOn w:val="a"/>
    <w:qFormat/>
    <w:rsid w:val="00EA35F2"/>
    <w:pPr>
      <w:widowControl w:val="0"/>
    </w:pPr>
    <w:rPr>
      <w:rFonts w:eastAsia="Courier New" w:cs="Courier New"/>
      <w:color w:val="000000"/>
      <w:sz w:val="28"/>
      <w:lang w:bidi="ru-RU"/>
    </w:rPr>
  </w:style>
  <w:style w:type="character" w:customStyle="1" w:styleId="85pt0pt">
    <w:name w:val="Основной текст + 8;5 pt;Интервал 0 pt"/>
    <w:rsid w:val="00EA35F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EA35F2"/>
    <w:pPr>
      <w:spacing w:before="240" w:after="60"/>
      <w:jc w:val="center"/>
      <w:outlineLvl w:val="0"/>
    </w:pPr>
    <w:rPr>
      <w:rFonts w:cs="Arial"/>
      <w:b/>
      <w:bCs/>
      <w:kern w:val="28"/>
      <w:sz w:val="32"/>
      <w:szCs w:val="32"/>
    </w:rPr>
  </w:style>
  <w:style w:type="paragraph" w:customStyle="1" w:styleId="ConsPlusTitle">
    <w:name w:val="ConsPlusTitle"/>
    <w:rsid w:val="00EA3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412pt">
    <w:name w:val="Заголовок 4+12 pt"/>
    <w:aliases w:val="влево"/>
    <w:basedOn w:val="a"/>
    <w:uiPriority w:val="99"/>
    <w:rsid w:val="00EA35F2"/>
    <w:pPr>
      <w:spacing w:line="240" w:lineRule="atLeast"/>
      <w:ind w:left="5398"/>
    </w:pPr>
    <w:rPr>
      <w:sz w:val="16"/>
      <w:szCs w:val="16"/>
    </w:rPr>
  </w:style>
  <w:style w:type="paragraph" w:customStyle="1" w:styleId="ConsPlusNonformat1">
    <w:name w:val="ConsPlusNonformat1"/>
    <w:next w:val="a"/>
    <w:uiPriority w:val="99"/>
    <w:rsid w:val="00EA35F2"/>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EA35F2"/>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EA35F2"/>
  </w:style>
  <w:style w:type="character" w:customStyle="1" w:styleId="hl">
    <w:name w:val="hl"/>
    <w:basedOn w:val="a0"/>
    <w:rsid w:val="00EA35F2"/>
  </w:style>
  <w:style w:type="paragraph" w:customStyle="1" w:styleId="Style2">
    <w:name w:val="Style2"/>
    <w:basedOn w:val="a"/>
    <w:uiPriority w:val="99"/>
    <w:rsid w:val="00EA35F2"/>
    <w:pPr>
      <w:widowControl w:val="0"/>
      <w:autoSpaceDE w:val="0"/>
      <w:autoSpaceDN w:val="0"/>
      <w:adjustRightInd w:val="0"/>
      <w:spacing w:line="300" w:lineRule="exact"/>
      <w:jc w:val="center"/>
    </w:pPr>
  </w:style>
  <w:style w:type="paragraph" w:customStyle="1" w:styleId="Style7">
    <w:name w:val="Style7"/>
    <w:basedOn w:val="a"/>
    <w:rsid w:val="00EA35F2"/>
    <w:pPr>
      <w:widowControl w:val="0"/>
      <w:autoSpaceDE w:val="0"/>
      <w:autoSpaceDN w:val="0"/>
      <w:adjustRightInd w:val="0"/>
      <w:spacing w:line="197" w:lineRule="exact"/>
      <w:ind w:firstLine="245"/>
    </w:pPr>
    <w:rPr>
      <w:rFonts w:eastAsia="Calibri"/>
    </w:rPr>
  </w:style>
  <w:style w:type="character" w:customStyle="1" w:styleId="FontStyle16">
    <w:name w:val="Font Style16"/>
    <w:rsid w:val="00EA35F2"/>
    <w:rPr>
      <w:rFonts w:ascii="Times New Roman" w:hAnsi="Times New Roman" w:cs="Times New Roman" w:hint="default"/>
      <w:sz w:val="16"/>
      <w:szCs w:val="16"/>
    </w:rPr>
  </w:style>
  <w:style w:type="character" w:customStyle="1" w:styleId="FontStyle17">
    <w:name w:val="Font Style17"/>
    <w:rsid w:val="00EA35F2"/>
    <w:rPr>
      <w:rFonts w:ascii="Times New Roman" w:hAnsi="Times New Roman" w:cs="Times New Roman" w:hint="default"/>
      <w:sz w:val="16"/>
      <w:szCs w:val="16"/>
    </w:rPr>
  </w:style>
  <w:style w:type="character" w:customStyle="1" w:styleId="FontStyle14">
    <w:name w:val="Font Style14"/>
    <w:rsid w:val="00EA35F2"/>
    <w:rPr>
      <w:rFonts w:ascii="Times New Roman" w:hAnsi="Times New Roman" w:cs="Times New Roman" w:hint="default"/>
      <w:sz w:val="16"/>
      <w:szCs w:val="16"/>
    </w:rPr>
  </w:style>
  <w:style w:type="paragraph" w:customStyle="1" w:styleId="Style1">
    <w:name w:val="Style1"/>
    <w:basedOn w:val="a"/>
    <w:rsid w:val="00EA35F2"/>
    <w:pPr>
      <w:widowControl w:val="0"/>
      <w:autoSpaceDE w:val="0"/>
      <w:autoSpaceDN w:val="0"/>
      <w:adjustRightInd w:val="0"/>
      <w:spacing w:line="202" w:lineRule="exact"/>
      <w:ind w:firstLine="422"/>
    </w:pPr>
    <w:rPr>
      <w:rFonts w:eastAsia="Calibri" w:cs="Arial"/>
    </w:rPr>
  </w:style>
  <w:style w:type="character" w:customStyle="1" w:styleId="90pt">
    <w:name w:val="Основной текст (9) + Не курсив;Интервал 0 pt"/>
    <w:rsid w:val="00EA35F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s1">
    <w:name w:val="s_1"/>
    <w:basedOn w:val="a"/>
    <w:rsid w:val="00EA35F2"/>
    <w:pPr>
      <w:spacing w:before="100" w:beforeAutospacing="1" w:after="100" w:afterAutospacing="1"/>
    </w:pPr>
  </w:style>
  <w:style w:type="paragraph" w:customStyle="1" w:styleId="s9">
    <w:name w:val="s_9"/>
    <w:basedOn w:val="a"/>
    <w:rsid w:val="00EA35F2"/>
    <w:pPr>
      <w:spacing w:before="100" w:beforeAutospacing="1" w:after="100" w:afterAutospacing="1"/>
    </w:pPr>
  </w:style>
  <w:style w:type="character" w:customStyle="1" w:styleId="highlightsearch4">
    <w:name w:val="highlightsearch4"/>
    <w:basedOn w:val="a0"/>
    <w:rsid w:val="00EA35F2"/>
  </w:style>
  <w:style w:type="character" w:styleId="HTML1">
    <w:name w:val="HTML Variable"/>
    <w:aliases w:val="!Ссылки в документе"/>
    <w:basedOn w:val="a0"/>
    <w:rsid w:val="00EA35F2"/>
    <w:rPr>
      <w:rFonts w:ascii="Arial" w:hAnsi="Arial"/>
      <w:b w:val="0"/>
      <w:i w:val="0"/>
      <w:iCs/>
      <w:color w:val="0000FF"/>
      <w:sz w:val="24"/>
      <w:u w:val="none"/>
    </w:rPr>
  </w:style>
  <w:style w:type="paragraph" w:customStyle="1" w:styleId="Application">
    <w:name w:val="Application!Приложение"/>
    <w:rsid w:val="00EA35F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35F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35F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A35F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A35F2"/>
    <w:rPr>
      <w:sz w:val="28"/>
    </w:rPr>
  </w:style>
  <w:style w:type="paragraph" w:styleId="aff4">
    <w:name w:val="Title"/>
    <w:basedOn w:val="a"/>
    <w:next w:val="a"/>
    <w:link w:val="13"/>
    <w:qFormat/>
    <w:rsid w:val="00EA35F2"/>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7">
    <w:name w:val="Название Знак"/>
    <w:basedOn w:val="a0"/>
    <w:uiPriority w:val="10"/>
    <w:rsid w:val="00EA35F2"/>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A35F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35F2"/>
    <w:pPr>
      <w:jc w:val="center"/>
      <w:outlineLvl w:val="0"/>
    </w:pPr>
    <w:rPr>
      <w:rFonts w:cs="Arial"/>
      <w:b/>
      <w:bCs/>
      <w:kern w:val="32"/>
      <w:sz w:val="32"/>
      <w:szCs w:val="32"/>
    </w:rPr>
  </w:style>
  <w:style w:type="paragraph" w:styleId="2">
    <w:name w:val="heading 2"/>
    <w:aliases w:val="!Разделы документа"/>
    <w:basedOn w:val="a"/>
    <w:link w:val="20"/>
    <w:qFormat/>
    <w:rsid w:val="00EA35F2"/>
    <w:pPr>
      <w:jc w:val="center"/>
      <w:outlineLvl w:val="1"/>
    </w:pPr>
    <w:rPr>
      <w:rFonts w:cs="Arial"/>
      <w:b/>
      <w:bCs/>
      <w:iCs/>
      <w:sz w:val="30"/>
      <w:szCs w:val="28"/>
    </w:rPr>
  </w:style>
  <w:style w:type="paragraph" w:styleId="3">
    <w:name w:val="heading 3"/>
    <w:aliases w:val="!Главы документа"/>
    <w:basedOn w:val="a"/>
    <w:link w:val="30"/>
    <w:qFormat/>
    <w:rsid w:val="00EA35F2"/>
    <w:pPr>
      <w:outlineLvl w:val="2"/>
    </w:pPr>
    <w:rPr>
      <w:rFonts w:cs="Arial"/>
      <w:b/>
      <w:bCs/>
      <w:sz w:val="28"/>
      <w:szCs w:val="26"/>
    </w:rPr>
  </w:style>
  <w:style w:type="paragraph" w:styleId="4">
    <w:name w:val="heading 4"/>
    <w:aliases w:val="!Параграфы/Статьи документа"/>
    <w:basedOn w:val="a"/>
    <w:link w:val="40"/>
    <w:qFormat/>
    <w:rsid w:val="00EA35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EA35F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35F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A35F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A35F2"/>
    <w:rPr>
      <w:rFonts w:ascii="Arial" w:eastAsia="Times New Roman" w:hAnsi="Arial" w:cs="Times New Roman"/>
      <w:b/>
      <w:bCs/>
      <w:sz w:val="26"/>
      <w:szCs w:val="28"/>
      <w:lang w:eastAsia="ru-RU"/>
    </w:rPr>
  </w:style>
  <w:style w:type="paragraph" w:styleId="a3">
    <w:name w:val="footnote text"/>
    <w:basedOn w:val="a"/>
    <w:link w:val="a4"/>
    <w:uiPriority w:val="99"/>
    <w:rsid w:val="00EA35F2"/>
    <w:rPr>
      <w:sz w:val="20"/>
      <w:szCs w:val="20"/>
    </w:rPr>
  </w:style>
  <w:style w:type="character" w:customStyle="1" w:styleId="a4">
    <w:name w:val="Текст сноски Знак"/>
    <w:basedOn w:val="a0"/>
    <w:link w:val="a3"/>
    <w:uiPriority w:val="99"/>
    <w:rsid w:val="00EA35F2"/>
    <w:rPr>
      <w:rFonts w:ascii="Arial" w:eastAsia="Times New Roman" w:hAnsi="Arial" w:cs="Times New Roman"/>
      <w:sz w:val="20"/>
      <w:szCs w:val="20"/>
      <w:lang w:eastAsia="ru-RU"/>
    </w:rPr>
  </w:style>
  <w:style w:type="character" w:styleId="a5">
    <w:name w:val="footnote reference"/>
    <w:uiPriority w:val="99"/>
    <w:semiHidden/>
    <w:rsid w:val="00EA35F2"/>
    <w:rPr>
      <w:vertAlign w:val="superscript"/>
    </w:rPr>
  </w:style>
  <w:style w:type="paragraph" w:styleId="a6">
    <w:name w:val="header"/>
    <w:basedOn w:val="a"/>
    <w:link w:val="a7"/>
    <w:uiPriority w:val="99"/>
    <w:rsid w:val="00EA35F2"/>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EA35F2"/>
    <w:rPr>
      <w:rFonts w:ascii="Arial" w:eastAsia="Times New Roman" w:hAnsi="Arial" w:cs="Times New Roman"/>
      <w:sz w:val="24"/>
      <w:szCs w:val="24"/>
      <w:lang w:val="x-none" w:eastAsia="x-none"/>
    </w:rPr>
  </w:style>
  <w:style w:type="character" w:styleId="a8">
    <w:name w:val="page number"/>
    <w:basedOn w:val="a0"/>
    <w:uiPriority w:val="99"/>
    <w:rsid w:val="00EA35F2"/>
  </w:style>
  <w:style w:type="character" w:styleId="a9">
    <w:name w:val="Hyperlink"/>
    <w:basedOn w:val="a0"/>
    <w:rsid w:val="00EA35F2"/>
    <w:rPr>
      <w:color w:val="0000FF"/>
      <w:u w:val="none"/>
    </w:rPr>
  </w:style>
  <w:style w:type="paragraph" w:styleId="aa">
    <w:name w:val="Balloon Text"/>
    <w:basedOn w:val="a"/>
    <w:link w:val="ab"/>
    <w:uiPriority w:val="99"/>
    <w:semiHidden/>
    <w:rsid w:val="00EA35F2"/>
    <w:rPr>
      <w:rFonts w:ascii="Tahoma" w:hAnsi="Tahoma"/>
      <w:sz w:val="16"/>
      <w:szCs w:val="16"/>
      <w:lang w:val="x-none" w:eastAsia="x-none"/>
    </w:rPr>
  </w:style>
  <w:style w:type="character" w:customStyle="1" w:styleId="ab">
    <w:name w:val="Текст выноски Знак"/>
    <w:basedOn w:val="a0"/>
    <w:link w:val="aa"/>
    <w:uiPriority w:val="99"/>
    <w:semiHidden/>
    <w:rsid w:val="00EA35F2"/>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EA35F2"/>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A35F2"/>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EA35F2"/>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EA35F2"/>
    <w:rPr>
      <w:sz w:val="18"/>
      <w:szCs w:val="18"/>
    </w:rPr>
  </w:style>
  <w:style w:type="paragraph" w:styleId="af">
    <w:name w:val="annotation text"/>
    <w:aliases w:val="!Равноширинный текст документа"/>
    <w:basedOn w:val="a"/>
    <w:link w:val="af0"/>
    <w:rsid w:val="00EA35F2"/>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EA35F2"/>
    <w:rPr>
      <w:rFonts w:ascii="Courier" w:eastAsia="Times New Roman" w:hAnsi="Courier" w:cs="Times New Roman"/>
      <w:szCs w:val="20"/>
      <w:lang w:eastAsia="ru-RU"/>
    </w:rPr>
  </w:style>
  <w:style w:type="paragraph" w:styleId="af1">
    <w:name w:val="annotation subject"/>
    <w:basedOn w:val="af"/>
    <w:next w:val="af"/>
    <w:link w:val="af2"/>
    <w:uiPriority w:val="99"/>
    <w:rsid w:val="00EA35F2"/>
    <w:rPr>
      <w:b/>
      <w:bCs/>
    </w:rPr>
  </w:style>
  <w:style w:type="character" w:customStyle="1" w:styleId="af2">
    <w:name w:val="Тема примечания Знак"/>
    <w:basedOn w:val="af0"/>
    <w:link w:val="af1"/>
    <w:uiPriority w:val="99"/>
    <w:rsid w:val="00EA35F2"/>
    <w:rPr>
      <w:rFonts w:ascii="Courier" w:eastAsia="Times New Roman" w:hAnsi="Courier" w:cs="Times New Roman"/>
      <w:b/>
      <w:bCs/>
      <w:szCs w:val="20"/>
      <w:lang w:eastAsia="ru-RU"/>
    </w:rPr>
  </w:style>
  <w:style w:type="character" w:styleId="af3">
    <w:name w:val="FollowedHyperlink"/>
    <w:uiPriority w:val="99"/>
    <w:rsid w:val="00EA35F2"/>
    <w:rPr>
      <w:color w:val="800080"/>
      <w:u w:val="single"/>
    </w:rPr>
  </w:style>
  <w:style w:type="paragraph" w:customStyle="1" w:styleId="af4">
    <w:name w:val=" Знак Знак Знак Знак"/>
    <w:basedOn w:val="a"/>
    <w:rsid w:val="00EA35F2"/>
    <w:pPr>
      <w:spacing w:before="100" w:beforeAutospacing="1" w:after="100" w:afterAutospacing="1"/>
    </w:pPr>
    <w:rPr>
      <w:rFonts w:ascii="Tahoma" w:hAnsi="Tahoma"/>
      <w:sz w:val="20"/>
      <w:szCs w:val="20"/>
      <w:lang w:val="en-US" w:eastAsia="en-US"/>
    </w:rPr>
  </w:style>
  <w:style w:type="paragraph" w:styleId="af5">
    <w:name w:val="Body Text"/>
    <w:basedOn w:val="a"/>
    <w:link w:val="af6"/>
    <w:rsid w:val="00EA35F2"/>
    <w:rPr>
      <w:sz w:val="28"/>
      <w:szCs w:val="20"/>
      <w:lang w:val="x-none" w:eastAsia="x-none"/>
    </w:rPr>
  </w:style>
  <w:style w:type="character" w:customStyle="1" w:styleId="af6">
    <w:name w:val="Основной текст Знак"/>
    <w:basedOn w:val="a0"/>
    <w:link w:val="af5"/>
    <w:rsid w:val="00EA35F2"/>
    <w:rPr>
      <w:rFonts w:ascii="Arial" w:eastAsia="Times New Roman" w:hAnsi="Arial" w:cs="Times New Roman"/>
      <w:sz w:val="28"/>
      <w:szCs w:val="20"/>
      <w:lang w:val="x-none" w:eastAsia="x-none"/>
    </w:rPr>
  </w:style>
  <w:style w:type="paragraph" w:customStyle="1" w:styleId="ListParagraph">
    <w:name w:val="List Paragraph"/>
    <w:basedOn w:val="a"/>
    <w:rsid w:val="00EA35F2"/>
    <w:pPr>
      <w:ind w:left="720"/>
    </w:pPr>
    <w:rPr>
      <w:szCs w:val="20"/>
    </w:rPr>
  </w:style>
  <w:style w:type="paragraph" w:customStyle="1" w:styleId="-11">
    <w:name w:val="Цветная заливка - Акцент 11"/>
    <w:hidden/>
    <w:uiPriority w:val="71"/>
    <w:rsid w:val="00EA35F2"/>
    <w:pPr>
      <w:spacing w:after="0" w:line="240" w:lineRule="auto"/>
    </w:pPr>
    <w:rPr>
      <w:rFonts w:ascii="Times New Roman" w:eastAsia="Times New Roman" w:hAnsi="Times New Roman" w:cs="Times New Roman"/>
      <w:sz w:val="24"/>
      <w:szCs w:val="24"/>
      <w:lang w:eastAsia="ru-RU"/>
    </w:rPr>
  </w:style>
  <w:style w:type="character" w:customStyle="1" w:styleId="11">
    <w:name w:val="Тема примечания Знак1"/>
    <w:uiPriority w:val="99"/>
    <w:locked/>
    <w:rsid w:val="00EA35F2"/>
    <w:rPr>
      <w:rFonts w:cs="Times New Roman"/>
      <w:b/>
      <w:bCs/>
      <w:sz w:val="24"/>
      <w:szCs w:val="24"/>
    </w:rPr>
  </w:style>
  <w:style w:type="paragraph" w:customStyle="1" w:styleId="af7">
    <w:name w:val="÷¬__ ÷¬__ ÷¬__ ÷¬__"/>
    <w:basedOn w:val="a"/>
    <w:rsid w:val="00EA35F2"/>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EA35F2"/>
    <w:pPr>
      <w:spacing w:after="120" w:line="480" w:lineRule="auto"/>
      <w:ind w:left="283"/>
    </w:pPr>
    <w:rPr>
      <w:lang w:val="x-none" w:eastAsia="x-none"/>
    </w:rPr>
  </w:style>
  <w:style w:type="character" w:customStyle="1" w:styleId="22">
    <w:name w:val="Основной текст с отступом 2 Знак"/>
    <w:basedOn w:val="a0"/>
    <w:link w:val="21"/>
    <w:rsid w:val="00EA35F2"/>
    <w:rPr>
      <w:rFonts w:ascii="Arial" w:eastAsia="Times New Roman" w:hAnsi="Arial" w:cs="Times New Roman"/>
      <w:sz w:val="24"/>
      <w:szCs w:val="24"/>
      <w:lang w:val="x-none" w:eastAsia="x-none"/>
    </w:rPr>
  </w:style>
  <w:style w:type="paragraph" w:customStyle="1" w:styleId="ConsPlusNormal">
    <w:name w:val="ConsPlusNormal"/>
    <w:link w:val="ConsPlusNormal0"/>
    <w:rsid w:val="00EA35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EA35F2"/>
    <w:pPr>
      <w:ind w:left="708"/>
    </w:pPr>
    <w:rPr>
      <w:lang w:val="x-none" w:eastAsia="x-none"/>
    </w:rPr>
  </w:style>
  <w:style w:type="character" w:customStyle="1" w:styleId="ConsPlusNormal0">
    <w:name w:val="ConsPlusNormal Знак"/>
    <w:link w:val="ConsPlusNormal"/>
    <w:locked/>
    <w:rsid w:val="00EA35F2"/>
    <w:rPr>
      <w:rFonts w:ascii="Times New Roman" w:eastAsia="Times New Roman" w:hAnsi="Times New Roman" w:cs="Times New Roman"/>
      <w:sz w:val="28"/>
      <w:szCs w:val="28"/>
      <w:lang w:eastAsia="ru-RU"/>
    </w:rPr>
  </w:style>
  <w:style w:type="paragraph" w:customStyle="1" w:styleId="ConsPlusCell">
    <w:name w:val="ConsPlusCell"/>
    <w:uiPriority w:val="99"/>
    <w:rsid w:val="00EA35F2"/>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EA35F2"/>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EA35F2"/>
    <w:rPr>
      <w:rFonts w:ascii="Arial" w:eastAsia="Times New Roman" w:hAnsi="Arial" w:cs="Times New Roman"/>
      <w:sz w:val="24"/>
      <w:szCs w:val="24"/>
      <w:lang w:val="x-none" w:eastAsia="x-none"/>
    </w:rPr>
  </w:style>
  <w:style w:type="paragraph" w:styleId="afc">
    <w:name w:val="endnote text"/>
    <w:basedOn w:val="a"/>
    <w:link w:val="afd"/>
    <w:rsid w:val="00EA35F2"/>
    <w:rPr>
      <w:sz w:val="20"/>
      <w:szCs w:val="20"/>
    </w:rPr>
  </w:style>
  <w:style w:type="character" w:customStyle="1" w:styleId="afd">
    <w:name w:val="Текст концевой сноски Знак"/>
    <w:basedOn w:val="a0"/>
    <w:link w:val="afc"/>
    <w:rsid w:val="00EA35F2"/>
    <w:rPr>
      <w:rFonts w:ascii="Arial" w:eastAsia="Times New Roman" w:hAnsi="Arial" w:cs="Times New Roman"/>
      <w:sz w:val="20"/>
      <w:szCs w:val="20"/>
      <w:lang w:eastAsia="ru-RU"/>
    </w:rPr>
  </w:style>
  <w:style w:type="character" w:styleId="afe">
    <w:name w:val="endnote reference"/>
    <w:rsid w:val="00EA35F2"/>
    <w:rPr>
      <w:vertAlign w:val="superscript"/>
    </w:rPr>
  </w:style>
  <w:style w:type="paragraph" w:styleId="aff">
    <w:name w:val="No Spacing"/>
    <w:uiPriority w:val="1"/>
    <w:qFormat/>
    <w:rsid w:val="00EA35F2"/>
    <w:pPr>
      <w:spacing w:after="0" w:line="240" w:lineRule="auto"/>
    </w:pPr>
    <w:rPr>
      <w:rFonts w:ascii="Calibri" w:eastAsia="Times New Roman" w:hAnsi="Calibri" w:cs="Times New Roman"/>
      <w:lang w:eastAsia="ru-RU"/>
    </w:rPr>
  </w:style>
  <w:style w:type="paragraph" w:customStyle="1" w:styleId="ConsPlusNonformat">
    <w:name w:val="ConsPlusNonformat"/>
    <w:qFormat/>
    <w:rsid w:val="00EA3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A35F2"/>
    <w:pPr>
      <w:widowControl w:val="0"/>
      <w:adjustRightInd w:val="0"/>
      <w:jc w:val="center"/>
      <w:textAlignment w:val="baseline"/>
    </w:pPr>
    <w:rPr>
      <w:rFonts w:eastAsia="SimSun1"/>
      <w:b/>
      <w:szCs w:val="20"/>
    </w:rPr>
  </w:style>
  <w:style w:type="paragraph" w:customStyle="1" w:styleId="P59">
    <w:name w:val="P59"/>
    <w:basedOn w:val="a"/>
    <w:hidden/>
    <w:rsid w:val="00EA35F2"/>
    <w:pPr>
      <w:widowControl w:val="0"/>
      <w:tabs>
        <w:tab w:val="left" w:pos="-3420"/>
      </w:tabs>
      <w:adjustRightInd w:val="0"/>
      <w:jc w:val="center"/>
      <w:textAlignment w:val="baseline"/>
    </w:pPr>
    <w:rPr>
      <w:szCs w:val="20"/>
    </w:rPr>
  </w:style>
  <w:style w:type="paragraph" w:customStyle="1" w:styleId="P61">
    <w:name w:val="P61"/>
    <w:basedOn w:val="a"/>
    <w:hidden/>
    <w:rsid w:val="00EA35F2"/>
    <w:pPr>
      <w:widowControl w:val="0"/>
      <w:tabs>
        <w:tab w:val="left" w:pos="-3420"/>
      </w:tabs>
      <w:adjustRightInd w:val="0"/>
      <w:jc w:val="center"/>
      <w:textAlignment w:val="baseline"/>
    </w:pPr>
    <w:rPr>
      <w:sz w:val="28"/>
      <w:szCs w:val="20"/>
    </w:rPr>
  </w:style>
  <w:style w:type="paragraph" w:customStyle="1" w:styleId="P103">
    <w:name w:val="P103"/>
    <w:basedOn w:val="a"/>
    <w:hidden/>
    <w:rsid w:val="00EA35F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EA35F2"/>
    <w:rPr>
      <w:sz w:val="24"/>
    </w:rPr>
  </w:style>
  <w:style w:type="paragraph" w:styleId="31">
    <w:name w:val="Body Text Indent 3"/>
    <w:basedOn w:val="a"/>
    <w:link w:val="32"/>
    <w:rsid w:val="00EA35F2"/>
    <w:pPr>
      <w:spacing w:after="120"/>
      <w:ind w:left="283"/>
    </w:pPr>
    <w:rPr>
      <w:sz w:val="16"/>
      <w:szCs w:val="16"/>
      <w:lang w:val="x-none" w:eastAsia="x-none"/>
    </w:rPr>
  </w:style>
  <w:style w:type="character" w:customStyle="1" w:styleId="32">
    <w:name w:val="Основной текст с отступом 3 Знак"/>
    <w:basedOn w:val="a0"/>
    <w:link w:val="31"/>
    <w:rsid w:val="00EA35F2"/>
    <w:rPr>
      <w:rFonts w:ascii="Arial" w:eastAsia="Times New Roman" w:hAnsi="Arial" w:cs="Times New Roman"/>
      <w:sz w:val="16"/>
      <w:szCs w:val="16"/>
      <w:lang w:val="x-none" w:eastAsia="x-none"/>
    </w:rPr>
  </w:style>
  <w:style w:type="paragraph" w:customStyle="1" w:styleId="formattext">
    <w:name w:val="formattext"/>
    <w:basedOn w:val="a"/>
    <w:rsid w:val="00EA35F2"/>
    <w:pPr>
      <w:spacing w:before="100" w:beforeAutospacing="1" w:after="100" w:afterAutospacing="1"/>
    </w:pPr>
  </w:style>
  <w:style w:type="paragraph" w:customStyle="1" w:styleId="Default">
    <w:name w:val="Default"/>
    <w:rsid w:val="00EA35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A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EA35F2"/>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EA35F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EA35F2"/>
  </w:style>
  <w:style w:type="table" w:styleId="aff1">
    <w:name w:val="Table Grid"/>
    <w:basedOn w:val="a1"/>
    <w:uiPriority w:val="99"/>
    <w:rsid w:val="00EA35F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EA35F2"/>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EA35F2"/>
    <w:rPr>
      <w:rFonts w:ascii="Arial" w:eastAsia="Times New Roman" w:hAnsi="Arial" w:cs="Times New Roman"/>
      <w:sz w:val="24"/>
      <w:szCs w:val="24"/>
      <w:lang w:val="x-none" w:eastAsia="x-none"/>
    </w:rPr>
  </w:style>
  <w:style w:type="paragraph" w:styleId="aff2">
    <w:name w:val="Revision"/>
    <w:hidden/>
    <w:uiPriority w:val="99"/>
    <w:semiHidden/>
    <w:rsid w:val="00EA35F2"/>
    <w:pPr>
      <w:spacing w:after="0" w:line="240" w:lineRule="auto"/>
    </w:pPr>
    <w:rPr>
      <w:rFonts w:ascii="Times New Roman" w:eastAsia="Times New Roman" w:hAnsi="Times New Roman" w:cs="Times New Roman"/>
      <w:sz w:val="24"/>
      <w:szCs w:val="24"/>
      <w:lang w:eastAsia="ru-RU"/>
    </w:rPr>
  </w:style>
  <w:style w:type="paragraph" w:styleId="aff3">
    <w:basedOn w:val="a"/>
    <w:next w:val="a"/>
    <w:qFormat/>
    <w:rsid w:val="00EA35F2"/>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5"/>
    <w:rsid w:val="00EA35F2"/>
    <w:rPr>
      <w:rFonts w:ascii="Calibri Light" w:hAnsi="Calibri Light"/>
      <w:b/>
      <w:bCs/>
      <w:kern w:val="28"/>
      <w:sz w:val="32"/>
      <w:szCs w:val="32"/>
    </w:rPr>
  </w:style>
  <w:style w:type="character" w:styleId="aff6">
    <w:name w:val="Emphasis"/>
    <w:uiPriority w:val="20"/>
    <w:qFormat/>
    <w:rsid w:val="00EA35F2"/>
    <w:rPr>
      <w:i/>
      <w:iCs/>
    </w:rPr>
  </w:style>
  <w:style w:type="character" w:customStyle="1" w:styleId="9">
    <w:name w:val="Основной текст (9)_"/>
    <w:link w:val="90"/>
    <w:locked/>
    <w:rsid w:val="00EA35F2"/>
    <w:rPr>
      <w:i/>
      <w:iCs/>
      <w:spacing w:val="1"/>
      <w:shd w:val="clear" w:color="auto" w:fill="FFFFFF"/>
    </w:rPr>
  </w:style>
  <w:style w:type="paragraph" w:customStyle="1" w:styleId="90">
    <w:name w:val="Основной текст (9)"/>
    <w:basedOn w:val="a"/>
    <w:link w:val="9"/>
    <w:rsid w:val="00EA35F2"/>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EA35F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EA35F2"/>
    <w:rPr>
      <w:spacing w:val="7"/>
      <w:shd w:val="clear" w:color="auto" w:fill="FFFFFF"/>
    </w:rPr>
  </w:style>
  <w:style w:type="paragraph" w:customStyle="1" w:styleId="23">
    <w:name w:val="Основной текст2"/>
    <w:basedOn w:val="a"/>
    <w:link w:val="aff7"/>
    <w:rsid w:val="00EA35F2"/>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2">
    <w:name w:val="Стиль1"/>
    <w:basedOn w:val="a"/>
    <w:qFormat/>
    <w:rsid w:val="00EA35F2"/>
    <w:pPr>
      <w:widowControl w:val="0"/>
    </w:pPr>
    <w:rPr>
      <w:rFonts w:eastAsia="Courier New" w:cs="Courier New"/>
      <w:color w:val="000000"/>
      <w:sz w:val="28"/>
      <w:lang w:bidi="ru-RU"/>
    </w:rPr>
  </w:style>
  <w:style w:type="character" w:customStyle="1" w:styleId="85pt0pt">
    <w:name w:val="Основной текст + 8;5 pt;Интервал 0 pt"/>
    <w:rsid w:val="00EA35F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EA35F2"/>
    <w:pPr>
      <w:spacing w:before="240" w:after="60"/>
      <w:jc w:val="center"/>
      <w:outlineLvl w:val="0"/>
    </w:pPr>
    <w:rPr>
      <w:rFonts w:cs="Arial"/>
      <w:b/>
      <w:bCs/>
      <w:kern w:val="28"/>
      <w:sz w:val="32"/>
      <w:szCs w:val="32"/>
    </w:rPr>
  </w:style>
  <w:style w:type="paragraph" w:customStyle="1" w:styleId="ConsPlusTitle">
    <w:name w:val="ConsPlusTitle"/>
    <w:rsid w:val="00EA3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412pt">
    <w:name w:val="Заголовок 4+12 pt"/>
    <w:aliases w:val="влево"/>
    <w:basedOn w:val="a"/>
    <w:uiPriority w:val="99"/>
    <w:rsid w:val="00EA35F2"/>
    <w:pPr>
      <w:spacing w:line="240" w:lineRule="atLeast"/>
      <w:ind w:left="5398"/>
    </w:pPr>
    <w:rPr>
      <w:sz w:val="16"/>
      <w:szCs w:val="16"/>
    </w:rPr>
  </w:style>
  <w:style w:type="paragraph" w:customStyle="1" w:styleId="ConsPlusNonformat1">
    <w:name w:val="ConsPlusNonformat1"/>
    <w:next w:val="a"/>
    <w:uiPriority w:val="99"/>
    <w:rsid w:val="00EA35F2"/>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EA35F2"/>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EA35F2"/>
  </w:style>
  <w:style w:type="character" w:customStyle="1" w:styleId="hl">
    <w:name w:val="hl"/>
    <w:basedOn w:val="a0"/>
    <w:rsid w:val="00EA35F2"/>
  </w:style>
  <w:style w:type="paragraph" w:customStyle="1" w:styleId="Style2">
    <w:name w:val="Style2"/>
    <w:basedOn w:val="a"/>
    <w:uiPriority w:val="99"/>
    <w:rsid w:val="00EA35F2"/>
    <w:pPr>
      <w:widowControl w:val="0"/>
      <w:autoSpaceDE w:val="0"/>
      <w:autoSpaceDN w:val="0"/>
      <w:adjustRightInd w:val="0"/>
      <w:spacing w:line="300" w:lineRule="exact"/>
      <w:jc w:val="center"/>
    </w:pPr>
  </w:style>
  <w:style w:type="paragraph" w:customStyle="1" w:styleId="Style7">
    <w:name w:val="Style7"/>
    <w:basedOn w:val="a"/>
    <w:rsid w:val="00EA35F2"/>
    <w:pPr>
      <w:widowControl w:val="0"/>
      <w:autoSpaceDE w:val="0"/>
      <w:autoSpaceDN w:val="0"/>
      <w:adjustRightInd w:val="0"/>
      <w:spacing w:line="197" w:lineRule="exact"/>
      <w:ind w:firstLine="245"/>
    </w:pPr>
    <w:rPr>
      <w:rFonts w:eastAsia="Calibri"/>
    </w:rPr>
  </w:style>
  <w:style w:type="character" w:customStyle="1" w:styleId="FontStyle16">
    <w:name w:val="Font Style16"/>
    <w:rsid w:val="00EA35F2"/>
    <w:rPr>
      <w:rFonts w:ascii="Times New Roman" w:hAnsi="Times New Roman" w:cs="Times New Roman" w:hint="default"/>
      <w:sz w:val="16"/>
      <w:szCs w:val="16"/>
    </w:rPr>
  </w:style>
  <w:style w:type="character" w:customStyle="1" w:styleId="FontStyle17">
    <w:name w:val="Font Style17"/>
    <w:rsid w:val="00EA35F2"/>
    <w:rPr>
      <w:rFonts w:ascii="Times New Roman" w:hAnsi="Times New Roman" w:cs="Times New Roman" w:hint="default"/>
      <w:sz w:val="16"/>
      <w:szCs w:val="16"/>
    </w:rPr>
  </w:style>
  <w:style w:type="character" w:customStyle="1" w:styleId="FontStyle14">
    <w:name w:val="Font Style14"/>
    <w:rsid w:val="00EA35F2"/>
    <w:rPr>
      <w:rFonts w:ascii="Times New Roman" w:hAnsi="Times New Roman" w:cs="Times New Roman" w:hint="default"/>
      <w:sz w:val="16"/>
      <w:szCs w:val="16"/>
    </w:rPr>
  </w:style>
  <w:style w:type="paragraph" w:customStyle="1" w:styleId="Style1">
    <w:name w:val="Style1"/>
    <w:basedOn w:val="a"/>
    <w:rsid w:val="00EA35F2"/>
    <w:pPr>
      <w:widowControl w:val="0"/>
      <w:autoSpaceDE w:val="0"/>
      <w:autoSpaceDN w:val="0"/>
      <w:adjustRightInd w:val="0"/>
      <w:spacing w:line="202" w:lineRule="exact"/>
      <w:ind w:firstLine="422"/>
    </w:pPr>
    <w:rPr>
      <w:rFonts w:eastAsia="Calibri" w:cs="Arial"/>
    </w:rPr>
  </w:style>
  <w:style w:type="character" w:customStyle="1" w:styleId="90pt">
    <w:name w:val="Основной текст (9) + Не курсив;Интервал 0 pt"/>
    <w:rsid w:val="00EA35F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s1">
    <w:name w:val="s_1"/>
    <w:basedOn w:val="a"/>
    <w:rsid w:val="00EA35F2"/>
    <w:pPr>
      <w:spacing w:before="100" w:beforeAutospacing="1" w:after="100" w:afterAutospacing="1"/>
    </w:pPr>
  </w:style>
  <w:style w:type="paragraph" w:customStyle="1" w:styleId="s9">
    <w:name w:val="s_9"/>
    <w:basedOn w:val="a"/>
    <w:rsid w:val="00EA35F2"/>
    <w:pPr>
      <w:spacing w:before="100" w:beforeAutospacing="1" w:after="100" w:afterAutospacing="1"/>
    </w:pPr>
  </w:style>
  <w:style w:type="character" w:customStyle="1" w:styleId="highlightsearch4">
    <w:name w:val="highlightsearch4"/>
    <w:basedOn w:val="a0"/>
    <w:rsid w:val="00EA35F2"/>
  </w:style>
  <w:style w:type="character" w:styleId="HTML1">
    <w:name w:val="HTML Variable"/>
    <w:aliases w:val="!Ссылки в документе"/>
    <w:basedOn w:val="a0"/>
    <w:rsid w:val="00EA35F2"/>
    <w:rPr>
      <w:rFonts w:ascii="Arial" w:hAnsi="Arial"/>
      <w:b w:val="0"/>
      <w:i w:val="0"/>
      <w:iCs/>
      <w:color w:val="0000FF"/>
      <w:sz w:val="24"/>
      <w:u w:val="none"/>
    </w:rPr>
  </w:style>
  <w:style w:type="paragraph" w:customStyle="1" w:styleId="Application">
    <w:name w:val="Application!Приложение"/>
    <w:rsid w:val="00EA35F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35F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35F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A35F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A35F2"/>
    <w:rPr>
      <w:sz w:val="28"/>
    </w:rPr>
  </w:style>
  <w:style w:type="paragraph" w:styleId="aff5">
    <w:name w:val="Title"/>
    <w:basedOn w:val="a"/>
    <w:next w:val="a"/>
    <w:link w:val="aff4"/>
    <w:qFormat/>
    <w:rsid w:val="00EA35F2"/>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8">
    <w:name w:val="Название Знак"/>
    <w:basedOn w:val="a0"/>
    <w:uiPriority w:val="10"/>
    <w:rsid w:val="00EA35F2"/>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56B6-FB63-4CCB-A00C-A2BBAEF9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16220</Words>
  <Characters>92460</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Администратор</cp:lastModifiedBy>
  <cp:revision>45</cp:revision>
  <dcterms:created xsi:type="dcterms:W3CDTF">2024-04-26T07:48:00Z</dcterms:created>
  <dcterms:modified xsi:type="dcterms:W3CDTF">2024-05-15T06:42:00Z</dcterms:modified>
</cp:coreProperties>
</file>