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B7" w:rsidRPr="00ED6DB7" w:rsidRDefault="00ED6DB7" w:rsidP="00ED6DB7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 xml:space="preserve">                    СОВЕТ НАРОДНЫХ ДЕПУТАТОВ</w:t>
      </w:r>
    </w:p>
    <w:p w:rsidR="00ED6DB7" w:rsidRPr="00ED6DB7" w:rsidRDefault="00ED6DB7" w:rsidP="00ED6DB7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 xml:space="preserve">НОВОБЕЛЯНСКОГО СЕЛЬСКОГО ПОСЕЛЕНИЯ </w:t>
      </w:r>
    </w:p>
    <w:p w:rsidR="00ED6DB7" w:rsidRPr="00ED6DB7" w:rsidRDefault="00ED6DB7" w:rsidP="00ED6DB7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КАНТЕМИРОВСКОГО МУНИЦИПАЛЬНОГО РАЙОНА</w:t>
      </w:r>
    </w:p>
    <w:p w:rsidR="00ED6DB7" w:rsidRPr="00ED6DB7" w:rsidRDefault="00ED6DB7" w:rsidP="00ED6DB7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ВОРОНЕЖСКОЙ ОБЛАСТИ</w:t>
      </w:r>
    </w:p>
    <w:p w:rsidR="00ED6DB7" w:rsidRPr="00ED6DB7" w:rsidRDefault="00ED6DB7" w:rsidP="00ED6DB7">
      <w:pPr>
        <w:jc w:val="center"/>
        <w:rPr>
          <w:rFonts w:eastAsia="Arial Unicode MS"/>
          <w:b/>
        </w:rPr>
      </w:pPr>
      <w:r w:rsidRPr="00ED6DB7">
        <w:rPr>
          <w:rFonts w:eastAsia="Arial Unicode MS"/>
          <w:b/>
        </w:rPr>
        <w:t>____________________________________________</w:t>
      </w:r>
    </w:p>
    <w:p w:rsidR="00ED6DB7" w:rsidRPr="00ED6DB7" w:rsidRDefault="00ED6DB7" w:rsidP="00ED6DB7">
      <w:pPr>
        <w:jc w:val="center"/>
        <w:rPr>
          <w:rFonts w:eastAsia="Arial Unicode MS"/>
        </w:rPr>
      </w:pPr>
    </w:p>
    <w:p w:rsidR="00ED6DB7" w:rsidRPr="00ED6DB7" w:rsidRDefault="00ED6DB7" w:rsidP="00ED6DB7">
      <w:pPr>
        <w:jc w:val="center"/>
        <w:rPr>
          <w:rFonts w:eastAsia="Arial Unicode MS"/>
          <w:b/>
        </w:rPr>
      </w:pPr>
    </w:p>
    <w:p w:rsidR="00ED6DB7" w:rsidRPr="00ED6DB7" w:rsidRDefault="00ED6DB7" w:rsidP="00ED6DB7">
      <w:pPr>
        <w:jc w:val="center"/>
        <w:rPr>
          <w:rFonts w:eastAsia="Arial Unicode MS"/>
          <w:b/>
        </w:rPr>
      </w:pPr>
      <w:proofErr w:type="gramStart"/>
      <w:r w:rsidRPr="00ED6DB7">
        <w:rPr>
          <w:rFonts w:eastAsia="Arial Unicode MS"/>
          <w:b/>
        </w:rPr>
        <w:t>Р</w:t>
      </w:r>
      <w:proofErr w:type="gramEnd"/>
      <w:r w:rsidRPr="00ED6DB7">
        <w:rPr>
          <w:rFonts w:eastAsia="Arial Unicode MS"/>
          <w:b/>
        </w:rPr>
        <w:t xml:space="preserve"> Е Ш Е Н И Е </w:t>
      </w:r>
    </w:p>
    <w:p w:rsidR="00ED6DB7" w:rsidRPr="00ED6DB7" w:rsidRDefault="00ED6DB7" w:rsidP="00ED6DB7">
      <w:pPr>
        <w:jc w:val="center"/>
        <w:rPr>
          <w:rFonts w:eastAsia="Arial Unicode MS"/>
          <w:b/>
        </w:rPr>
      </w:pPr>
    </w:p>
    <w:p w:rsidR="00ED6DB7" w:rsidRPr="00ED6DB7" w:rsidRDefault="00ED6DB7" w:rsidP="00ED6DB7">
      <w:pPr>
        <w:rPr>
          <w:rFonts w:eastAsia="Arial Unicode MS"/>
        </w:rPr>
      </w:pPr>
      <w:r w:rsidRPr="00ED6DB7">
        <w:rPr>
          <w:rFonts w:eastAsia="Arial Unicode MS"/>
        </w:rPr>
        <w:t>от 24.01.2022г                                                                                  № 68</w:t>
      </w:r>
    </w:p>
    <w:p w:rsidR="00ED6DB7" w:rsidRPr="00ED6DB7" w:rsidRDefault="00ED6DB7" w:rsidP="00ED6DB7">
      <w:pPr>
        <w:rPr>
          <w:rFonts w:eastAsia="Arial Unicode MS"/>
        </w:rPr>
      </w:pPr>
      <w:r w:rsidRPr="00ED6DB7">
        <w:rPr>
          <w:rFonts w:eastAsia="Arial Unicode MS"/>
        </w:rPr>
        <w:t xml:space="preserve"> с. Новобелая</w:t>
      </w: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  <w:r w:rsidRPr="00ED6DB7">
        <w:rPr>
          <w:rFonts w:eastAsia="Arial Unicode MS"/>
        </w:rPr>
        <w:t>Об отчете  главы  Новобелянского</w:t>
      </w:r>
    </w:p>
    <w:p w:rsidR="00ED6DB7" w:rsidRPr="00ED6DB7" w:rsidRDefault="00ED6DB7" w:rsidP="00ED6DB7">
      <w:pPr>
        <w:rPr>
          <w:rFonts w:eastAsia="Arial Unicode MS"/>
        </w:rPr>
      </w:pPr>
      <w:r w:rsidRPr="00ED6DB7">
        <w:rPr>
          <w:rFonts w:eastAsia="Arial Unicode MS"/>
        </w:rPr>
        <w:t>сельского  поселения  за 2021 год.</w:t>
      </w: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tabs>
          <w:tab w:val="left" w:pos="1245"/>
        </w:tabs>
        <w:rPr>
          <w:rFonts w:eastAsia="Arial Unicode MS"/>
        </w:rPr>
      </w:pPr>
      <w:r w:rsidRPr="00ED6DB7">
        <w:rPr>
          <w:rFonts w:eastAsia="Arial Unicode MS"/>
        </w:rPr>
        <w:tab/>
        <w:t>В соответствии со ст.36 Федерального закона от 6 октября 2003года № 131-ФЗ « Об общих принципах организации местного самоуправления в Российской Федерации»</w:t>
      </w:r>
      <w:proofErr w:type="gramStart"/>
      <w:r w:rsidRPr="00ED6DB7">
        <w:rPr>
          <w:rFonts w:eastAsia="Arial Unicode MS"/>
        </w:rPr>
        <w:t>,с</w:t>
      </w:r>
      <w:proofErr w:type="gramEnd"/>
      <w:r w:rsidRPr="00ED6DB7">
        <w:rPr>
          <w:rFonts w:eastAsia="Arial Unicode MS"/>
        </w:rPr>
        <w:t xml:space="preserve">т.34 Устава Новобелянского сельского поселения Кантемировского муниципального района ,заслушав отчет главы   Новобелянского сельского поселения </w:t>
      </w:r>
      <w:proofErr w:type="spellStart"/>
      <w:r w:rsidRPr="00ED6DB7">
        <w:rPr>
          <w:rFonts w:eastAsia="Arial Unicode MS"/>
        </w:rPr>
        <w:t>Яневич</w:t>
      </w:r>
      <w:proofErr w:type="spellEnd"/>
      <w:r w:rsidRPr="00ED6DB7">
        <w:rPr>
          <w:rFonts w:eastAsia="Arial Unicode MS"/>
        </w:rPr>
        <w:t xml:space="preserve"> А.М., мнения депутатов Совета  народных депутатов, Совет народных депутатов Новобелянского сельского поселения отмечает, что в отчетном периоде глава администрации сельского поселения свою деятельность осуществлял во взаимодействии с Советом народных депутатов Новобелянского сельского поселения  Кантемировского муниципального района.</w:t>
      </w: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ind w:firstLine="708"/>
        <w:rPr>
          <w:rFonts w:eastAsia="Arial Unicode MS"/>
        </w:rPr>
      </w:pPr>
      <w:r w:rsidRPr="00ED6DB7">
        <w:rPr>
          <w:rFonts w:eastAsia="Arial Unicode MS"/>
        </w:rPr>
        <w:t>Деятельность сосредотачивалась на консолидации усилий по направлению производственных  интересов предприятий и организаций всех форм собственности на развитие экономики поселения, на совместное привлечение инвестиций, на повышение собственной финансовой  обеспеченности</w:t>
      </w:r>
      <w:proofErr w:type="gramStart"/>
      <w:r w:rsidRPr="00ED6DB7">
        <w:rPr>
          <w:rFonts w:eastAsia="Arial Unicode MS"/>
        </w:rPr>
        <w:t xml:space="preserve"> ,</w:t>
      </w:r>
      <w:proofErr w:type="gramEnd"/>
      <w:r w:rsidRPr="00ED6DB7">
        <w:rPr>
          <w:rFonts w:eastAsia="Arial Unicode MS"/>
        </w:rPr>
        <w:t>на создание условий для повышения денежных доходов и занятости населения, на комплексное социально-экономическое развитие  поселения.</w:t>
      </w: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ind w:firstLine="708"/>
        <w:rPr>
          <w:rFonts w:eastAsia="Arial Unicode MS"/>
        </w:rPr>
      </w:pPr>
      <w:r w:rsidRPr="00ED6DB7">
        <w:rPr>
          <w:rFonts w:eastAsia="Arial Unicode MS"/>
        </w:rPr>
        <w:t>Итоги отчетного периода позволяют констатировать</w:t>
      </w:r>
      <w:proofErr w:type="gramStart"/>
      <w:r w:rsidRPr="00ED6DB7">
        <w:rPr>
          <w:rFonts w:eastAsia="Arial Unicode MS"/>
        </w:rPr>
        <w:t xml:space="preserve"> ,</w:t>
      </w:r>
      <w:proofErr w:type="gramEnd"/>
      <w:r w:rsidRPr="00ED6DB7">
        <w:rPr>
          <w:rFonts w:eastAsia="Arial Unicode MS"/>
        </w:rPr>
        <w:t>что сегодня  муниципалитеты совместно с органами государственной власти  участвуют в решении многих общегосударственных задач, сталкиваясь с рядом проблем, решение которых требует совершенствования  взаимоотношений сельских, районных и областных бюджетов.</w:t>
      </w: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tabs>
          <w:tab w:val="left" w:pos="1020"/>
        </w:tabs>
        <w:rPr>
          <w:rFonts w:eastAsia="Arial Unicode MS"/>
        </w:rPr>
      </w:pPr>
      <w:r w:rsidRPr="00ED6DB7">
        <w:rPr>
          <w:rFonts w:eastAsia="Arial Unicode MS"/>
        </w:rPr>
        <w:tab/>
        <w:t>Совет народных депутатов считает, что тенденции изменения социально-экономического положения в поселении позитивны, но для администрации поселения, депутатского корпуса необходима концентрация усилий.</w:t>
      </w: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tabs>
          <w:tab w:val="left" w:pos="1155"/>
        </w:tabs>
        <w:rPr>
          <w:rFonts w:eastAsia="Arial Unicode MS"/>
        </w:rPr>
      </w:pPr>
    </w:p>
    <w:p w:rsidR="00ED6DB7" w:rsidRPr="00ED6DB7" w:rsidRDefault="00ED6DB7" w:rsidP="00ED6DB7">
      <w:pPr>
        <w:tabs>
          <w:tab w:val="left" w:pos="1155"/>
        </w:tabs>
        <w:rPr>
          <w:rFonts w:eastAsia="Arial Unicode MS"/>
        </w:rPr>
      </w:pPr>
      <w:r w:rsidRPr="00ED6DB7">
        <w:rPr>
          <w:rFonts w:eastAsia="Arial Unicode MS"/>
        </w:rPr>
        <w:t xml:space="preserve">Совет народных  депутатов Новобелянского сельского поселения Кантемировского муниципального района   </w:t>
      </w:r>
      <w:proofErr w:type="spellStart"/>
      <w:proofErr w:type="gramStart"/>
      <w:r w:rsidRPr="00ED6DB7">
        <w:rPr>
          <w:rFonts w:eastAsia="Arial Unicode MS"/>
        </w:rPr>
        <w:t>р</w:t>
      </w:r>
      <w:proofErr w:type="spellEnd"/>
      <w:proofErr w:type="gramEnd"/>
      <w:r w:rsidRPr="00ED6DB7">
        <w:rPr>
          <w:rFonts w:eastAsia="Arial Unicode MS"/>
        </w:rPr>
        <w:t xml:space="preserve"> е </w:t>
      </w:r>
      <w:proofErr w:type="spellStart"/>
      <w:r w:rsidRPr="00ED6DB7">
        <w:rPr>
          <w:rFonts w:eastAsia="Arial Unicode MS"/>
        </w:rPr>
        <w:t>ш</w:t>
      </w:r>
      <w:proofErr w:type="spellEnd"/>
      <w:r w:rsidRPr="00ED6DB7">
        <w:rPr>
          <w:rFonts w:eastAsia="Arial Unicode MS"/>
        </w:rPr>
        <w:t xml:space="preserve"> и л :</w:t>
      </w:r>
    </w:p>
    <w:p w:rsidR="00ED6DB7" w:rsidRPr="00ED6DB7" w:rsidRDefault="00ED6DB7" w:rsidP="00ED6DB7">
      <w:pPr>
        <w:tabs>
          <w:tab w:val="left" w:pos="1155"/>
        </w:tabs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  <w:r w:rsidRPr="00ED6DB7">
        <w:rPr>
          <w:rFonts w:eastAsia="Arial Unicode MS"/>
        </w:rPr>
        <w:t>1.Деятельность главы и администрации Новобелянского сельского поселения Кантемировского муниципального района  считать  с оценкой «хорошо».</w:t>
      </w: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  <w:r w:rsidRPr="00ED6DB7">
        <w:rPr>
          <w:rFonts w:eastAsia="Arial Unicode MS"/>
        </w:rPr>
        <w:t>2.Определить основными задачами работы администрации поселения на 2022 год.</w:t>
      </w: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ind w:firstLine="708"/>
        <w:jc w:val="both"/>
        <w:rPr>
          <w:b/>
        </w:rPr>
      </w:pPr>
      <w:r w:rsidRPr="00ED6DB7">
        <w:rPr>
          <w:b/>
        </w:rPr>
        <w:t>Планы  на 2022 год</w:t>
      </w:r>
    </w:p>
    <w:p w:rsidR="00ED6DB7" w:rsidRPr="00ED6DB7" w:rsidRDefault="00ED6DB7" w:rsidP="00ED6DB7">
      <w:pPr>
        <w:jc w:val="both"/>
      </w:pPr>
      <w:r w:rsidRPr="00ED6DB7">
        <w:t>1.Обустройство площадок под контейнеры  для мусора.</w:t>
      </w:r>
    </w:p>
    <w:p w:rsidR="00ED6DB7" w:rsidRPr="00ED6DB7" w:rsidRDefault="00ED6DB7" w:rsidP="00ED6DB7">
      <w:pPr>
        <w:jc w:val="both"/>
      </w:pPr>
      <w:r w:rsidRPr="00ED6DB7">
        <w:t>2.Текущее содержание социальных объектов в надлежащем состоянии</w:t>
      </w:r>
    </w:p>
    <w:p w:rsidR="00ED6DB7" w:rsidRPr="00ED6DB7" w:rsidRDefault="00ED6DB7" w:rsidP="00ED6DB7">
      <w:pPr>
        <w:jc w:val="both"/>
      </w:pPr>
      <w:r w:rsidRPr="00ED6DB7">
        <w:t>3.Земена ламп уличного освещения и установка дополнительных фонарей.</w:t>
      </w:r>
    </w:p>
    <w:p w:rsidR="00ED6DB7" w:rsidRPr="00ED6DB7" w:rsidRDefault="00ED6DB7" w:rsidP="00ED6DB7">
      <w:pPr>
        <w:jc w:val="both"/>
      </w:pPr>
      <w:r w:rsidRPr="00ED6DB7">
        <w:t>4.Наведение санитарного порядка на кладбищах.</w:t>
      </w:r>
    </w:p>
    <w:p w:rsidR="00ED6DB7" w:rsidRPr="00ED6DB7" w:rsidRDefault="00ED6DB7" w:rsidP="00ED6DB7">
      <w:pPr>
        <w:jc w:val="both"/>
      </w:pPr>
      <w:r w:rsidRPr="00ED6DB7">
        <w:t>5.ремонт внутри поселковых дорог</w:t>
      </w:r>
    </w:p>
    <w:p w:rsidR="00ED6DB7" w:rsidRPr="00ED6DB7" w:rsidRDefault="00ED6DB7" w:rsidP="00ED6DB7">
      <w:pPr>
        <w:jc w:val="both"/>
      </w:pPr>
      <w:r w:rsidRPr="00ED6DB7">
        <w:t>6.Приобретение дополнительных контейнеров по мусор</w:t>
      </w:r>
    </w:p>
    <w:p w:rsidR="00ED6DB7" w:rsidRPr="00ED6DB7" w:rsidRDefault="00ED6DB7" w:rsidP="00ED6DB7">
      <w:pPr>
        <w:jc w:val="both"/>
      </w:pPr>
      <w:r w:rsidRPr="00ED6DB7">
        <w:t>7.</w:t>
      </w:r>
      <w:proofErr w:type="gramStart"/>
      <w:r w:rsidRPr="00ED6DB7">
        <w:t xml:space="preserve">Использован </w:t>
      </w:r>
      <w:proofErr w:type="spellStart"/>
      <w:r w:rsidRPr="00ED6DB7">
        <w:t>ие</w:t>
      </w:r>
      <w:proofErr w:type="spellEnd"/>
      <w:proofErr w:type="gramEnd"/>
      <w:r w:rsidRPr="00ED6DB7">
        <w:t xml:space="preserve"> всех дозволенных методов и форм для привлечения денежных средств на дальнейшее благоустройство села.</w:t>
      </w:r>
    </w:p>
    <w:p w:rsidR="00ED6DB7" w:rsidRPr="00ED6DB7" w:rsidRDefault="00ED6DB7" w:rsidP="00ED6DB7">
      <w:pPr>
        <w:jc w:val="both"/>
      </w:pPr>
      <w:r w:rsidRPr="00ED6DB7">
        <w:t>8. Капитальный ремонт памятника и увековечивание участников ВОВ умерших в мирное время(1951,0 тыс. рублей)</w:t>
      </w:r>
    </w:p>
    <w:p w:rsidR="00ED6DB7" w:rsidRPr="00ED6DB7" w:rsidRDefault="00ED6DB7" w:rsidP="00ED6DB7">
      <w:pPr>
        <w:jc w:val="both"/>
      </w:pPr>
      <w:r w:rsidRPr="00ED6DB7">
        <w:t xml:space="preserve">9. </w:t>
      </w:r>
      <w:proofErr w:type="spellStart"/>
      <w:r w:rsidRPr="00ED6DB7">
        <w:t>Догазификация</w:t>
      </w:r>
      <w:proofErr w:type="spellEnd"/>
      <w:r w:rsidRPr="00ED6DB7">
        <w:t xml:space="preserve"> сельских домов.</w:t>
      </w: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/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  <w:r w:rsidRPr="00ED6DB7">
        <w:rPr>
          <w:rFonts w:eastAsia="Arial Unicode MS"/>
        </w:rPr>
        <w:t>Глава сельского  поселения</w:t>
      </w:r>
      <w:proofErr w:type="gramStart"/>
      <w:r w:rsidRPr="00ED6DB7">
        <w:rPr>
          <w:rFonts w:eastAsia="Arial Unicode MS"/>
        </w:rPr>
        <w:t xml:space="preserve"> :</w:t>
      </w:r>
      <w:proofErr w:type="gramEnd"/>
      <w:r w:rsidRPr="00ED6DB7">
        <w:rPr>
          <w:rFonts w:eastAsia="Arial Unicode MS"/>
        </w:rPr>
        <w:t xml:space="preserve">                                                                </w:t>
      </w:r>
      <w:proofErr w:type="spellStart"/>
      <w:r w:rsidRPr="00ED6DB7">
        <w:rPr>
          <w:rFonts w:eastAsia="Arial Unicode MS"/>
        </w:rPr>
        <w:t>А.М.Яневич</w:t>
      </w:r>
      <w:proofErr w:type="spellEnd"/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  <w:b/>
        </w:rPr>
      </w:pPr>
    </w:p>
    <w:p w:rsidR="00ED6DB7" w:rsidRPr="00ED6DB7" w:rsidRDefault="00ED6DB7" w:rsidP="00ED6DB7">
      <w:pPr>
        <w:rPr>
          <w:rFonts w:eastAsia="Arial Unicode MS"/>
        </w:rPr>
      </w:pPr>
      <w:r w:rsidRPr="00ED6DB7">
        <w:rPr>
          <w:rFonts w:eastAsia="Arial Unicode MS"/>
        </w:rPr>
        <w:t>Председатель   Совета народных депутатов</w:t>
      </w:r>
    </w:p>
    <w:p w:rsidR="00ED6DB7" w:rsidRPr="00ED6DB7" w:rsidRDefault="00ED6DB7" w:rsidP="00ED6DB7">
      <w:pPr>
        <w:tabs>
          <w:tab w:val="left" w:pos="6615"/>
        </w:tabs>
        <w:rPr>
          <w:rFonts w:eastAsia="Arial Unicode MS"/>
        </w:rPr>
      </w:pPr>
      <w:r w:rsidRPr="00ED6DB7">
        <w:rPr>
          <w:rFonts w:eastAsia="Arial Unicode MS"/>
        </w:rPr>
        <w:t xml:space="preserve">Новобелянского сельского поселения </w:t>
      </w:r>
      <w:r w:rsidRPr="00ED6DB7">
        <w:rPr>
          <w:rFonts w:eastAsia="Arial Unicode MS"/>
        </w:rPr>
        <w:tab/>
        <w:t xml:space="preserve">С.Д. </w:t>
      </w:r>
      <w:proofErr w:type="spellStart"/>
      <w:r w:rsidRPr="00ED6DB7">
        <w:rPr>
          <w:rFonts w:eastAsia="Arial Unicode MS"/>
        </w:rPr>
        <w:t>Шинкаренко</w:t>
      </w:r>
      <w:proofErr w:type="spellEnd"/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>
      <w:pPr>
        <w:rPr>
          <w:rFonts w:eastAsia="Arial Unicode MS"/>
        </w:rPr>
      </w:pPr>
    </w:p>
    <w:p w:rsidR="00ED6DB7" w:rsidRPr="00ED6DB7" w:rsidRDefault="00ED6DB7" w:rsidP="00ED6DB7"/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                   </w:t>
      </w: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                                                     </w:t>
      </w: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tabs>
          <w:tab w:val="left" w:pos="3345"/>
        </w:tabs>
        <w:jc w:val="both"/>
        <w:rPr>
          <w:b/>
        </w:rPr>
      </w:pPr>
      <w:r w:rsidRPr="00ED6DB7">
        <w:rPr>
          <w:b/>
        </w:rPr>
        <w:tab/>
        <w:t xml:space="preserve">                   </w:t>
      </w: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lastRenderedPageBreak/>
        <w:t xml:space="preserve">                                                        ОТЧЕТ ГЛАВЫ </w:t>
      </w: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              НОВОБЕЛЯНСКОГО   СЕЛЬСКОГО      ПОСЕЛЕНИЯ за 2021год.</w:t>
      </w:r>
    </w:p>
    <w:p w:rsidR="00ED6DB7" w:rsidRPr="00ED6DB7" w:rsidRDefault="00ED6DB7" w:rsidP="00ED6DB7">
      <w:pPr>
        <w:tabs>
          <w:tab w:val="left" w:pos="3615"/>
        </w:tabs>
        <w:jc w:val="both"/>
        <w:rPr>
          <w:b/>
        </w:rPr>
      </w:pPr>
    </w:p>
    <w:p w:rsidR="00ED6DB7" w:rsidRPr="00ED6DB7" w:rsidRDefault="00ED6DB7" w:rsidP="00ED6DB7">
      <w:pPr>
        <w:jc w:val="both"/>
      </w:pPr>
      <w:r w:rsidRPr="00ED6DB7">
        <w:t xml:space="preserve">                         Уважаемые депутаты, жители села и наши гости.</w:t>
      </w:r>
    </w:p>
    <w:p w:rsidR="00ED6DB7" w:rsidRPr="00ED6DB7" w:rsidRDefault="00ED6DB7" w:rsidP="00ED6DB7">
      <w:pPr>
        <w:jc w:val="both"/>
      </w:pPr>
      <w:r w:rsidRPr="00ED6DB7">
        <w:t>Работа  администрации   направлена   на решение вопросов местного значения в соответствии с требованиями ФЗ от 06.10.2003 « Об общих принципах организации местного самоуправления в РФ»</w:t>
      </w:r>
      <w:proofErr w:type="gramStart"/>
      <w:r w:rsidRPr="00ED6DB7">
        <w:t>.Г</w:t>
      </w:r>
      <w:proofErr w:type="gramEnd"/>
      <w:r w:rsidRPr="00ED6DB7">
        <w:t xml:space="preserve">лавным направлением работы администрации и  является обеспечение комфортной жизнедеятельности селян. Прежде </w:t>
      </w:r>
      <w:proofErr w:type="gramStart"/>
      <w:r w:rsidRPr="00ED6DB7">
        <w:t>всего</w:t>
      </w:r>
      <w:proofErr w:type="gramEnd"/>
      <w:r w:rsidRPr="00ED6DB7">
        <w:t xml:space="preserve"> содержание культурно-социальной сферы, обеспечение газом, электроэнергией, благоустройством  дорог, улиц, работа по предупреждению и  ликвидации последствии</w:t>
      </w:r>
      <w:r w:rsidRPr="00ED6DB7">
        <w:tab/>
        <w:t xml:space="preserve"> ЧС, обеспечение первичных мер пожарной безопасности и многое другое.</w:t>
      </w:r>
    </w:p>
    <w:p w:rsidR="00ED6DB7" w:rsidRPr="00ED6DB7" w:rsidRDefault="00ED6DB7" w:rsidP="00ED6DB7">
      <w:pPr>
        <w:jc w:val="both"/>
      </w:pPr>
      <w:r w:rsidRPr="00ED6DB7">
        <w:t xml:space="preserve">         Прошедший отчетный год  был особенно сложным, как   никакой друго</w:t>
      </w:r>
      <w:proofErr w:type="gramStart"/>
      <w:r w:rsidRPr="00ED6DB7">
        <w:t>й-</w:t>
      </w:r>
      <w:proofErr w:type="gramEnd"/>
      <w:r w:rsidRPr="00ED6DB7">
        <w:t xml:space="preserve"> это  страшная пандемия  КОВИД -19,но жизнь не стоит на месте.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 xml:space="preserve">       За отчетный период администрацией сельского поселения проведено-11  сессий</w:t>
      </w:r>
      <w:proofErr w:type="gramStart"/>
      <w:r w:rsidRPr="00ED6DB7">
        <w:t xml:space="preserve"> ,</w:t>
      </w:r>
      <w:proofErr w:type="gramEnd"/>
      <w:r w:rsidRPr="00ED6DB7">
        <w:t xml:space="preserve"> на которых  принято-38  решений ,на сессиях рассматривались вопросы жизнедеятельности сельского  поселения, принято- 35 постановлений,</w:t>
      </w:r>
    </w:p>
    <w:p w:rsidR="00ED6DB7" w:rsidRPr="00ED6DB7" w:rsidRDefault="00ED6DB7" w:rsidP="00ED6DB7">
      <w:pPr>
        <w:jc w:val="both"/>
      </w:pPr>
      <w:r w:rsidRPr="00ED6DB7">
        <w:t>-52  распоряжения. В соответствии с Уставом все  принятые нормативно-правовые акты были обнародованы и размещены на официальном сайте сельского поселения в сети Интернет. Систематически ведется  прием граждан, принято граждан  устно-  29 человек</w:t>
      </w:r>
      <w:proofErr w:type="gramStart"/>
      <w:r w:rsidRPr="00ED6DB7">
        <w:t xml:space="preserve"> ,</w:t>
      </w:r>
      <w:proofErr w:type="gramEnd"/>
      <w:r w:rsidRPr="00ED6DB7">
        <w:t>на все заявления граждан дано разъяснения .Проводится работа по предоставлению требуемой информации в органы прокуратуры за 2021год был 51 запрос в прокуратуру  , в органы внутренних дел , в районную администрацию.</w:t>
      </w:r>
    </w:p>
    <w:p w:rsidR="00ED6DB7" w:rsidRPr="00ED6DB7" w:rsidRDefault="00ED6DB7" w:rsidP="00ED6DB7">
      <w:pPr>
        <w:jc w:val="both"/>
      </w:pPr>
      <w:r w:rsidRPr="00ED6DB7">
        <w:t>Работает  официальный сайт сельского поселения</w:t>
      </w:r>
      <w:proofErr w:type="gramStart"/>
      <w:r w:rsidRPr="00ED6DB7">
        <w:t xml:space="preserve"> ,</w:t>
      </w:r>
      <w:proofErr w:type="gramEnd"/>
      <w:r w:rsidRPr="00ED6DB7">
        <w:t xml:space="preserve">  где  можно ознакомиться   с работой администрации. 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>Основной целью  деятельности администрации  является  повышение уровня благосостояния населения.</w:t>
      </w:r>
    </w:p>
    <w:p w:rsidR="00ED6DB7" w:rsidRPr="00ED6DB7" w:rsidRDefault="00ED6DB7" w:rsidP="00ED6DB7">
      <w:pPr>
        <w:jc w:val="both"/>
      </w:pPr>
      <w:r w:rsidRPr="00ED6DB7">
        <w:t>В настоящем докладе отражены основные показатели социально-экономического развития сельского поселения и  те  успехи, которые мы достигли в прошедшем году, и задачи на 2022 год.</w:t>
      </w:r>
    </w:p>
    <w:p w:rsidR="00ED6DB7" w:rsidRPr="00ED6DB7" w:rsidRDefault="00ED6DB7" w:rsidP="00ED6DB7">
      <w:pPr>
        <w:jc w:val="both"/>
      </w:pPr>
      <w:r w:rsidRPr="00ED6DB7">
        <w:t xml:space="preserve"> На территории сельского  поселения  находится  435   домовладений, с численностью населения 1235 человек,  из них 407человека пенсионеров, трудоспособное население-677  человек, молодежи до 17лет- 151  чел, ветераны </w:t>
      </w:r>
      <w:proofErr w:type="spellStart"/>
      <w:r w:rsidRPr="00ED6DB7">
        <w:t>боевы</w:t>
      </w:r>
      <w:proofErr w:type="spellEnd"/>
      <w:r w:rsidR="0013005E">
        <w:t xml:space="preserve"> </w:t>
      </w:r>
      <w:r w:rsidRPr="00ED6DB7">
        <w:t>х действий -4 человека, ветеранов труда -44  , тружеников тыла-3 человека.</w:t>
      </w:r>
    </w:p>
    <w:p w:rsidR="00ED6DB7" w:rsidRPr="00ED6DB7" w:rsidRDefault="00ED6DB7" w:rsidP="00ED6DB7">
      <w:pPr>
        <w:jc w:val="both"/>
      </w:pPr>
      <w:r w:rsidRPr="00ED6DB7">
        <w:t xml:space="preserve"> </w:t>
      </w:r>
    </w:p>
    <w:p w:rsidR="00ED6DB7" w:rsidRPr="00ED6DB7" w:rsidRDefault="00ED6DB7" w:rsidP="00ED6DB7">
      <w:pPr>
        <w:jc w:val="both"/>
      </w:pPr>
      <w:r w:rsidRPr="00ED6DB7">
        <w:t>На территории  поселения    осуществляют свою деятельность -  школа, врачебная амбулатория</w:t>
      </w:r>
      <w:proofErr w:type="gramStart"/>
      <w:r w:rsidRPr="00ED6DB7">
        <w:t xml:space="preserve"> ,</w:t>
      </w:r>
      <w:proofErr w:type="gramEnd"/>
      <w:r w:rsidRPr="00ED6DB7">
        <w:t xml:space="preserve"> Дом культуры, филиал сбербанка , почтовое отделение, библиотека, 4 торговых  точек , градообразующее с/</w:t>
      </w:r>
      <w:proofErr w:type="spellStart"/>
      <w:r w:rsidRPr="00ED6DB7">
        <w:t>х</w:t>
      </w:r>
      <w:proofErr w:type="spellEnd"/>
      <w:r w:rsidRPr="00ED6DB7">
        <w:t xml:space="preserve"> предприятие  филиал « </w:t>
      </w:r>
      <w:proofErr w:type="spellStart"/>
      <w:r w:rsidRPr="00ED6DB7">
        <w:t>Новобелянский</w:t>
      </w:r>
      <w:proofErr w:type="spellEnd"/>
      <w:r w:rsidRPr="00ED6DB7">
        <w:t xml:space="preserve"> » в лице исполнительного директора филиала </w:t>
      </w:r>
      <w:proofErr w:type="spellStart"/>
      <w:r w:rsidRPr="00ED6DB7">
        <w:t>Перминова</w:t>
      </w:r>
      <w:proofErr w:type="spellEnd"/>
      <w:r w:rsidRPr="00ED6DB7">
        <w:t xml:space="preserve"> </w:t>
      </w:r>
      <w:proofErr w:type="spellStart"/>
      <w:r w:rsidRPr="00ED6DB7">
        <w:t>С.В.,два</w:t>
      </w:r>
      <w:proofErr w:type="spellEnd"/>
      <w:r w:rsidRPr="00ED6DB7">
        <w:t xml:space="preserve"> КФХ это </w:t>
      </w:r>
      <w:proofErr w:type="spellStart"/>
      <w:r w:rsidRPr="00ED6DB7">
        <w:t>Фейзулов</w:t>
      </w:r>
      <w:proofErr w:type="spellEnd"/>
      <w:r w:rsidRPr="00ED6DB7">
        <w:t xml:space="preserve"> М.А . и </w:t>
      </w:r>
      <w:proofErr w:type="spellStart"/>
      <w:r w:rsidRPr="00ED6DB7">
        <w:t>Амоян</w:t>
      </w:r>
      <w:proofErr w:type="spellEnd"/>
      <w:r w:rsidRPr="00ED6DB7">
        <w:t xml:space="preserve"> Ю.О.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>Демографические показатели  по селу сложились следующим образом за 2021 год  родилось- 3  ребенка</w:t>
      </w:r>
      <w:proofErr w:type="gramStart"/>
      <w:r w:rsidRPr="00ED6DB7">
        <w:t>,у</w:t>
      </w:r>
      <w:proofErr w:type="gramEnd"/>
      <w:r w:rsidRPr="00ED6DB7">
        <w:t xml:space="preserve">мерло-14 человек. Средняя продолжительность жизни в селе за прошедший год мужчины- 72 год, женщины 74 лет. </w:t>
      </w:r>
    </w:p>
    <w:p w:rsidR="00ED6DB7" w:rsidRPr="00ED6DB7" w:rsidRDefault="00ED6DB7" w:rsidP="00ED6DB7">
      <w:pPr>
        <w:jc w:val="both"/>
      </w:pPr>
      <w:r w:rsidRPr="00ED6DB7">
        <w:t>Основные причины сокращения численности населения, это превышение смертности над рождаемостью  и миграция.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 xml:space="preserve">По данным </w:t>
      </w:r>
      <w:proofErr w:type="spellStart"/>
      <w:r w:rsidRPr="00ED6DB7">
        <w:t>статотчетности</w:t>
      </w:r>
      <w:proofErr w:type="spellEnd"/>
      <w:r w:rsidRPr="00ED6DB7">
        <w:t xml:space="preserve"> на территории сельского  поселения- 600 КРС  гол в т.ч. коров - 97 гол</w:t>
      </w:r>
      <w:proofErr w:type="gramStart"/>
      <w:r w:rsidRPr="00ED6DB7">
        <w:t>.(</w:t>
      </w:r>
      <w:proofErr w:type="gramEnd"/>
      <w:r w:rsidRPr="00ED6DB7">
        <w:t xml:space="preserve"> В 2021году 1 человек оформил субсидию на приобретение КРС).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>Всего на  воинском учете -167 в/об.</w:t>
      </w:r>
      <w:proofErr w:type="gramStart"/>
      <w:r w:rsidRPr="00ED6DB7">
        <w:t xml:space="preserve"> ,</w:t>
      </w:r>
      <w:proofErr w:type="gramEnd"/>
      <w:r w:rsidRPr="00ED6DB7">
        <w:t xml:space="preserve"> из них  10 человек  подлежащих призыву в армию.</w:t>
      </w:r>
    </w:p>
    <w:p w:rsidR="00ED6DB7" w:rsidRPr="00ED6DB7" w:rsidRDefault="00ED6DB7" w:rsidP="00ED6DB7">
      <w:pPr>
        <w:jc w:val="both"/>
      </w:pPr>
      <w:r w:rsidRPr="00ED6DB7">
        <w:t xml:space="preserve">За 2021 год  </w:t>
      </w:r>
      <w:proofErr w:type="gramStart"/>
      <w:r w:rsidRPr="00ED6DB7">
        <w:t>сняты</w:t>
      </w:r>
      <w:proofErr w:type="gramEnd"/>
      <w:r w:rsidRPr="00ED6DB7">
        <w:t xml:space="preserve"> с воинского учета 10 человек.</w:t>
      </w:r>
    </w:p>
    <w:p w:rsidR="00ED6DB7" w:rsidRPr="00ED6DB7" w:rsidRDefault="00ED6DB7" w:rsidP="00ED6DB7">
      <w:pPr>
        <w:jc w:val="both"/>
      </w:pPr>
      <w:r w:rsidRPr="00ED6DB7">
        <w:t>В настоящее время  проходят службу в рядах РА – 1 человек.</w:t>
      </w:r>
    </w:p>
    <w:p w:rsidR="00ED6DB7" w:rsidRPr="00ED6DB7" w:rsidRDefault="00ED6DB7" w:rsidP="00ED6DB7">
      <w:pPr>
        <w:jc w:val="both"/>
      </w:pPr>
      <w:r w:rsidRPr="00ED6DB7">
        <w:t>Работает   автоматическая система оповещения  в случае чрезвычайных ситуаций.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>В частном секторе жителей села Новобелая  имеется -53 трактора, 22 прицепа,2 зерновых комбайна,300 легковых автомобилей.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rPr>
          <w:b/>
        </w:rPr>
        <w:t>ПРОДВИЖЕНИЕ</w:t>
      </w:r>
      <w:proofErr w:type="gramStart"/>
      <w:r w:rsidRPr="00ED6DB7">
        <w:rPr>
          <w:b/>
        </w:rPr>
        <w:t xml:space="preserve"> </w:t>
      </w:r>
      <w:r w:rsidRPr="00ED6DB7">
        <w:t>:</w:t>
      </w:r>
      <w:proofErr w:type="gramEnd"/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 xml:space="preserve">Я повторял неоднократно, что во многом благополучие наших жителей и самого сельского поселения зависит от работы нашего градообразующего предприятия. После реорганизации </w:t>
      </w:r>
      <w:proofErr w:type="gramStart"/>
      <w:r w:rsidRPr="00ED6DB7">
        <w:t>нашего</w:t>
      </w:r>
      <w:proofErr w:type="gramEnd"/>
      <w:r w:rsidRPr="00ED6DB7">
        <w:t xml:space="preserve"> базовое хозяйство </w:t>
      </w:r>
      <w:proofErr w:type="spellStart"/>
      <w:r w:rsidRPr="00ED6DB7">
        <w:t>объеденино</w:t>
      </w:r>
      <w:proofErr w:type="spellEnd"/>
      <w:r w:rsidRPr="00ED6DB7">
        <w:t xml:space="preserve"> с </w:t>
      </w:r>
      <w:proofErr w:type="spellStart"/>
      <w:r w:rsidRPr="00ED6DB7">
        <w:t>Россошанской</w:t>
      </w:r>
      <w:proofErr w:type="spellEnd"/>
      <w:r w:rsidRPr="00ED6DB7">
        <w:t xml:space="preserve">  Александровкой, в данный момент это единое с/</w:t>
      </w:r>
      <w:proofErr w:type="spellStart"/>
      <w:r w:rsidRPr="00ED6DB7">
        <w:t>х</w:t>
      </w:r>
      <w:proofErr w:type="spellEnd"/>
      <w:r w:rsidRPr="00ED6DB7">
        <w:t xml:space="preserve"> предприятие. Хозяйство продолжает обновлять парк высокопроизводительной с/</w:t>
      </w:r>
      <w:proofErr w:type="spellStart"/>
      <w:r w:rsidRPr="00ED6DB7">
        <w:t>х</w:t>
      </w:r>
      <w:proofErr w:type="spellEnd"/>
      <w:r w:rsidRPr="00ED6DB7">
        <w:t xml:space="preserve"> техникой и тракторами, </w:t>
      </w:r>
      <w:proofErr w:type="gramStart"/>
      <w:r w:rsidRPr="00ED6DB7">
        <w:t>что</w:t>
      </w:r>
      <w:proofErr w:type="gramEnd"/>
      <w:r w:rsidRPr="00ED6DB7">
        <w:t xml:space="preserve"> к сожалению ведет к сокращению рабочих мест и в полеводстве. Сельхозпредприятие </w:t>
      </w:r>
      <w:proofErr w:type="gramStart"/>
      <w:r w:rsidRPr="00ED6DB7">
        <w:t>развивается динамично об этом говорят</w:t>
      </w:r>
      <w:proofErr w:type="gramEnd"/>
      <w:r w:rsidRPr="00ED6DB7">
        <w:t xml:space="preserve"> данные по урожайности </w:t>
      </w:r>
      <w:proofErr w:type="spellStart"/>
      <w:r w:rsidRPr="00ED6DB7">
        <w:t>сельхозкультур</w:t>
      </w:r>
      <w:proofErr w:type="spellEnd"/>
      <w:r w:rsidRPr="00ED6DB7">
        <w:t xml:space="preserve"> очень высокой и стабильной зарплате. </w:t>
      </w:r>
    </w:p>
    <w:p w:rsidR="00ED6DB7" w:rsidRPr="00ED6DB7" w:rsidRDefault="00ED6DB7" w:rsidP="00ED6DB7">
      <w:pPr>
        <w:jc w:val="both"/>
      </w:pPr>
      <w:r w:rsidRPr="00ED6DB7">
        <w:t xml:space="preserve">У нас образовалось еще два  КФХ животноводческого направления : по откорму КРС   - </w:t>
      </w:r>
      <w:proofErr w:type="spellStart"/>
      <w:r w:rsidRPr="00ED6DB7">
        <w:t>Фейзулов</w:t>
      </w:r>
      <w:proofErr w:type="spellEnd"/>
      <w:r w:rsidRPr="00ED6DB7">
        <w:t xml:space="preserve"> </w:t>
      </w:r>
      <w:proofErr w:type="spellStart"/>
      <w:r w:rsidRPr="00ED6DB7">
        <w:t>Мансур</w:t>
      </w:r>
      <w:proofErr w:type="spellEnd"/>
      <w:r w:rsidRPr="00ED6DB7">
        <w:t xml:space="preserve"> </w:t>
      </w:r>
      <w:proofErr w:type="spellStart"/>
      <w:r w:rsidRPr="00ED6DB7">
        <w:t>Анварович</w:t>
      </w:r>
      <w:proofErr w:type="spellEnd"/>
      <w:r w:rsidRPr="00ED6DB7">
        <w:t xml:space="preserve"> и молочного направления  - </w:t>
      </w:r>
      <w:proofErr w:type="spellStart"/>
      <w:r w:rsidRPr="00ED6DB7">
        <w:t>Князян</w:t>
      </w:r>
      <w:proofErr w:type="spellEnd"/>
      <w:r w:rsidRPr="00ED6DB7">
        <w:t xml:space="preserve">  </w:t>
      </w:r>
      <w:proofErr w:type="spellStart"/>
      <w:r w:rsidRPr="00ED6DB7">
        <w:t>Алмаст</w:t>
      </w:r>
      <w:proofErr w:type="spellEnd"/>
      <w:r w:rsidRPr="00ED6DB7">
        <w:t xml:space="preserve"> </w:t>
      </w:r>
      <w:proofErr w:type="spellStart"/>
      <w:r w:rsidRPr="00ED6DB7">
        <w:t>Ходедановна</w:t>
      </w:r>
      <w:proofErr w:type="gramStart"/>
      <w:r w:rsidRPr="00ED6DB7">
        <w:t>.М</w:t>
      </w:r>
      <w:proofErr w:type="gramEnd"/>
      <w:r w:rsidRPr="00ED6DB7">
        <w:t>не</w:t>
      </w:r>
      <w:proofErr w:type="spellEnd"/>
      <w:r w:rsidRPr="00ED6DB7">
        <w:t xml:space="preserve"> хочется пожелать успешной плодотворной работы этим людям, побольше привесов, и хороших надоев- ведь это рабочие места для наших людей.</w:t>
      </w:r>
    </w:p>
    <w:p w:rsidR="00ED6DB7" w:rsidRPr="00ED6DB7" w:rsidRDefault="00ED6DB7" w:rsidP="00ED6DB7">
      <w:pPr>
        <w:jc w:val="both"/>
      </w:pPr>
      <w:r w:rsidRPr="00ED6DB7">
        <w:t xml:space="preserve">                                              </w:t>
      </w: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   </w:t>
      </w:r>
    </w:p>
    <w:p w:rsidR="00ED6DB7" w:rsidRPr="00ED6DB7" w:rsidRDefault="00ED6DB7" w:rsidP="00ED6DB7">
      <w:pPr>
        <w:jc w:val="both"/>
        <w:rPr>
          <w:b/>
          <w:u w:val="single"/>
        </w:rPr>
      </w:pPr>
      <w:r w:rsidRPr="00ED6DB7">
        <w:rPr>
          <w:b/>
        </w:rPr>
        <w:t xml:space="preserve"> </w:t>
      </w:r>
      <w:r w:rsidRPr="00ED6DB7">
        <w:rPr>
          <w:b/>
          <w:u w:val="single"/>
        </w:rPr>
        <w:t xml:space="preserve">ШКОЛА </w:t>
      </w:r>
    </w:p>
    <w:p w:rsidR="00ED6DB7" w:rsidRPr="00ED6DB7" w:rsidRDefault="00ED6DB7" w:rsidP="00ED6DB7">
      <w:pPr>
        <w:jc w:val="both"/>
      </w:pPr>
      <w:r w:rsidRPr="00ED6DB7">
        <w:t xml:space="preserve">       Наша  школа уже сделала  34 выпуска, вернее работает 34 года. Количество учащихся   остается на  уровне прошлого года. Это конечно нас радует. Учащихся в школе 72  </w:t>
      </w:r>
      <w:proofErr w:type="spellStart"/>
      <w:r w:rsidRPr="00ED6DB7">
        <w:t>чел</w:t>
      </w:r>
      <w:proofErr w:type="gramStart"/>
      <w:r w:rsidRPr="00ED6DB7">
        <w:t>,в</w:t>
      </w:r>
      <w:proofErr w:type="spellEnd"/>
      <w:proofErr w:type="gramEnd"/>
      <w:r w:rsidRPr="00ED6DB7">
        <w:t xml:space="preserve"> садике-17 чел.</w:t>
      </w:r>
    </w:p>
    <w:p w:rsidR="00ED6DB7" w:rsidRPr="00ED6DB7" w:rsidRDefault="00ED6DB7" w:rsidP="00ED6DB7">
      <w:pPr>
        <w:jc w:val="both"/>
      </w:pPr>
      <w:r w:rsidRPr="00ED6DB7">
        <w:t xml:space="preserve">. </w:t>
      </w:r>
    </w:p>
    <w:p w:rsidR="00ED6DB7" w:rsidRPr="00ED6DB7" w:rsidRDefault="00ED6DB7" w:rsidP="00ED6DB7">
      <w:pPr>
        <w:jc w:val="both"/>
      </w:pPr>
      <w:r w:rsidRPr="00ED6DB7">
        <w:t xml:space="preserve">Более подробно о работе школы в своем докладе расскажет директор школы </w:t>
      </w:r>
      <w:proofErr w:type="gramStart"/>
      <w:r w:rsidRPr="00ED6DB7">
        <w:t>–</w:t>
      </w:r>
      <w:proofErr w:type="spellStart"/>
      <w:r w:rsidRPr="00ED6DB7">
        <w:t>М</w:t>
      </w:r>
      <w:proofErr w:type="gramEnd"/>
      <w:r w:rsidRPr="00ED6DB7">
        <w:t>еловатский</w:t>
      </w:r>
      <w:proofErr w:type="spellEnd"/>
      <w:r w:rsidRPr="00ED6DB7">
        <w:t xml:space="preserve"> Александр Николаевич.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 xml:space="preserve">Хочется с положительной стороны отметить работу Единого Окна   ( МФЦ </w:t>
      </w:r>
      <w:proofErr w:type="gramStart"/>
      <w:r w:rsidRPr="00ED6DB7">
        <w:t>)н</w:t>
      </w:r>
      <w:proofErr w:type="gramEnd"/>
      <w:r w:rsidRPr="00ED6DB7">
        <w:t xml:space="preserve">а приеме постоянная очередь- что говорит о </w:t>
      </w:r>
      <w:proofErr w:type="spellStart"/>
      <w:r w:rsidRPr="00ED6DB7">
        <w:t>востребованности</w:t>
      </w:r>
      <w:proofErr w:type="spellEnd"/>
      <w:r w:rsidRPr="00ED6DB7">
        <w:t xml:space="preserve"> данной услуги.</w:t>
      </w:r>
    </w:p>
    <w:p w:rsidR="00ED6DB7" w:rsidRPr="00ED6DB7" w:rsidRDefault="00ED6DB7" w:rsidP="00ED6DB7">
      <w:pPr>
        <w:jc w:val="both"/>
      </w:pPr>
      <w:r w:rsidRPr="00ED6DB7">
        <w:t xml:space="preserve">За прошлый год оказано услуг- 386чел, </w:t>
      </w:r>
    </w:p>
    <w:p w:rsidR="00ED6DB7" w:rsidRPr="00ED6DB7" w:rsidRDefault="00ED6DB7" w:rsidP="00ED6DB7">
      <w:pPr>
        <w:jc w:val="both"/>
      </w:pPr>
      <w:r w:rsidRPr="00ED6DB7">
        <w:t xml:space="preserve"> Оценка уровня удовлетворенности-100.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</w:pPr>
      <w:r w:rsidRPr="00ED6DB7">
        <w:rPr>
          <w:b/>
        </w:rPr>
        <w:t>КУЛЬТУРА</w:t>
      </w:r>
      <w:proofErr w:type="gramStart"/>
      <w:r w:rsidRPr="00ED6DB7">
        <w:rPr>
          <w:b/>
        </w:rPr>
        <w:t xml:space="preserve"> </w:t>
      </w:r>
      <w:r w:rsidRPr="00ED6DB7">
        <w:t>:</w:t>
      </w:r>
      <w:proofErr w:type="gramEnd"/>
    </w:p>
    <w:p w:rsidR="00ED6DB7" w:rsidRPr="00ED6DB7" w:rsidRDefault="00ED6DB7" w:rsidP="00ED6DB7">
      <w:pPr>
        <w:jc w:val="both"/>
      </w:pPr>
      <w:r w:rsidRPr="00ED6DB7">
        <w:t xml:space="preserve">Также за отчетный период в штатном режиме работал Дом Культуры  .Сельскому ДК приходилось работать в основном в </w:t>
      </w:r>
      <w:proofErr w:type="spellStart"/>
      <w:r w:rsidRPr="00ED6DB7">
        <w:t>ОНЛАЙН-хотя</w:t>
      </w:r>
      <w:proofErr w:type="spellEnd"/>
      <w:r w:rsidRPr="00ED6DB7">
        <w:t xml:space="preserve"> все запланированные мероприятия были выполнены</w:t>
      </w:r>
      <w:proofErr w:type="gramStart"/>
      <w:r w:rsidRPr="00ED6DB7">
        <w:t>.В</w:t>
      </w:r>
      <w:proofErr w:type="gramEnd"/>
      <w:r w:rsidRPr="00ED6DB7">
        <w:t xml:space="preserve"> библиотеке </w:t>
      </w:r>
      <w:proofErr w:type="spellStart"/>
      <w:r w:rsidRPr="00ED6DB7">
        <w:t>продолжалася</w:t>
      </w:r>
      <w:proofErr w:type="spellEnd"/>
      <w:r w:rsidRPr="00ED6DB7">
        <w:t xml:space="preserve"> книговыдача но с соблюдением всех санитарных норм.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   ПОЧТА</w:t>
      </w:r>
    </w:p>
    <w:p w:rsidR="00ED6DB7" w:rsidRPr="00ED6DB7" w:rsidRDefault="00ED6DB7" w:rsidP="00ED6DB7">
      <w:pPr>
        <w:jc w:val="both"/>
      </w:pPr>
      <w:r w:rsidRPr="00ED6DB7">
        <w:t xml:space="preserve">      Без услуг почтовой связи  практически не обходится не один житель поселения.</w:t>
      </w:r>
    </w:p>
    <w:p w:rsidR="00ED6DB7" w:rsidRPr="00ED6DB7" w:rsidRDefault="00ED6DB7" w:rsidP="00ED6DB7">
      <w:pPr>
        <w:jc w:val="both"/>
      </w:pPr>
      <w:r w:rsidRPr="00ED6DB7">
        <w:lastRenderedPageBreak/>
        <w:t>На почте работает 4 человека, обслуживают 2021г- 165, 2020г-  190  пенсионеров, также отправляются и принимаются посылки и коммунальные платежи.</w:t>
      </w:r>
    </w:p>
    <w:p w:rsidR="00ED6DB7" w:rsidRPr="00ED6DB7" w:rsidRDefault="00ED6DB7" w:rsidP="00ED6DB7">
      <w:pPr>
        <w:jc w:val="both"/>
      </w:pPr>
      <w:r w:rsidRPr="00ED6DB7">
        <w:t>Принято  подписки  за 2021г -530     за 2020г-  610 экземпляров</w:t>
      </w:r>
    </w:p>
    <w:p w:rsidR="00ED6DB7" w:rsidRPr="00ED6DB7" w:rsidRDefault="00ED6DB7" w:rsidP="00ED6DB7">
      <w:pPr>
        <w:jc w:val="both"/>
      </w:pPr>
      <w:r w:rsidRPr="00ED6DB7">
        <w:t>Принято за 2021 год -100    ,за 2020г- 70 посылок и бандеролей.</w:t>
      </w:r>
    </w:p>
    <w:p w:rsidR="00ED6DB7" w:rsidRPr="00ED6DB7" w:rsidRDefault="00ED6DB7" w:rsidP="00ED6DB7">
      <w:pPr>
        <w:jc w:val="both"/>
      </w:pPr>
      <w:r w:rsidRPr="00ED6DB7">
        <w:t>Продано товара на 800  тысяч рублей, ежемесячно  принимается 400 коммунальных платежей.</w:t>
      </w:r>
    </w:p>
    <w:p w:rsidR="00ED6DB7" w:rsidRPr="00ED6DB7" w:rsidRDefault="00ED6DB7" w:rsidP="00ED6DB7">
      <w:pPr>
        <w:jc w:val="both"/>
      </w:pPr>
      <w:r w:rsidRPr="00ED6DB7">
        <w:t>Без нареканий продолжает работать и наша сберкасса, более 2500 вкладчиков, выдает зарплату  работниками</w:t>
      </w:r>
      <w:proofErr w:type="gramStart"/>
      <w:r w:rsidRPr="00ED6DB7">
        <w:t xml:space="preserve"> ,</w:t>
      </w:r>
      <w:proofErr w:type="gramEnd"/>
      <w:r w:rsidRPr="00ED6DB7">
        <w:t>пенсии пенсионерам, принимает оплату за коммунальные услуги.</w:t>
      </w:r>
    </w:p>
    <w:p w:rsidR="00ED6DB7" w:rsidRPr="00ED6DB7" w:rsidRDefault="00ED6DB7" w:rsidP="00ED6DB7">
      <w:pPr>
        <w:jc w:val="both"/>
      </w:pPr>
      <w:r w:rsidRPr="00ED6DB7">
        <w:t xml:space="preserve">Зав. Почтой </w:t>
      </w:r>
      <w:proofErr w:type="gramStart"/>
      <w:r w:rsidRPr="00ED6DB7">
        <w:t>–</w:t>
      </w:r>
      <w:proofErr w:type="spellStart"/>
      <w:r w:rsidRPr="00ED6DB7">
        <w:t>Ц</w:t>
      </w:r>
      <w:proofErr w:type="gramEnd"/>
      <w:r w:rsidRPr="00ED6DB7">
        <w:t>епковская</w:t>
      </w:r>
      <w:proofErr w:type="spellEnd"/>
      <w:r w:rsidRPr="00ED6DB7">
        <w:t xml:space="preserve"> Наталья  </w:t>
      </w:r>
      <w:proofErr w:type="spellStart"/>
      <w:r w:rsidRPr="00ED6DB7">
        <w:t>Сергевна</w:t>
      </w:r>
      <w:proofErr w:type="spellEnd"/>
      <w:r w:rsidRPr="00ED6DB7">
        <w:t xml:space="preserve"> и Зав.филиалом  –</w:t>
      </w:r>
      <w:proofErr w:type="spellStart"/>
      <w:r w:rsidRPr="00ED6DB7">
        <w:t>Шинкаренко</w:t>
      </w:r>
      <w:proofErr w:type="spellEnd"/>
      <w:r w:rsidRPr="00ED6DB7">
        <w:t xml:space="preserve"> Екатерина Ивановна    к своим обязанностям относятся добросовестно.</w:t>
      </w:r>
    </w:p>
    <w:p w:rsidR="00ED6DB7" w:rsidRPr="00ED6DB7" w:rsidRDefault="00ED6DB7" w:rsidP="00ED6DB7">
      <w:pPr>
        <w:jc w:val="both"/>
      </w:pPr>
      <w:r w:rsidRPr="00ED6DB7">
        <w:t xml:space="preserve"> </w:t>
      </w:r>
    </w:p>
    <w:p w:rsidR="00ED6DB7" w:rsidRPr="00ED6DB7" w:rsidRDefault="00ED6DB7" w:rsidP="00ED6DB7">
      <w:pPr>
        <w:ind w:firstLine="708"/>
        <w:jc w:val="both"/>
        <w:rPr>
          <w:b/>
        </w:rPr>
      </w:pPr>
      <w:r w:rsidRPr="00ED6DB7">
        <w:rPr>
          <w:b/>
        </w:rPr>
        <w:t xml:space="preserve">   АТС</w:t>
      </w:r>
    </w:p>
    <w:p w:rsidR="00ED6DB7" w:rsidRPr="00ED6DB7" w:rsidRDefault="00ED6DB7" w:rsidP="00ED6DB7">
      <w:pPr>
        <w:jc w:val="both"/>
      </w:pPr>
      <w:r w:rsidRPr="00ED6DB7">
        <w:t>Здание  АТС не востребовано.</w:t>
      </w:r>
    </w:p>
    <w:p w:rsidR="00ED6DB7" w:rsidRPr="00ED6DB7" w:rsidRDefault="00ED6DB7" w:rsidP="00ED6DB7">
      <w:pPr>
        <w:jc w:val="both"/>
      </w:pPr>
      <w:r w:rsidRPr="00ED6DB7">
        <w:t xml:space="preserve"> </w:t>
      </w:r>
      <w:proofErr w:type="gramStart"/>
      <w:r w:rsidRPr="00ED6DB7">
        <w:t>Уже вошел в привычку интернет,  работает цифровое телевидение,  добавлено номеров интернета и сейчас в селе  330 точек подключены к всемирной «Паутине».</w:t>
      </w:r>
      <w:proofErr w:type="gramEnd"/>
    </w:p>
    <w:p w:rsidR="00ED6DB7" w:rsidRPr="00ED6DB7" w:rsidRDefault="00ED6DB7" w:rsidP="00ED6DB7">
      <w:pPr>
        <w:jc w:val="both"/>
      </w:pPr>
      <w:r w:rsidRPr="00ED6DB7">
        <w:t>Цифровое телевидение-20 каналов, теле-2  -устойчивая связь</w:t>
      </w:r>
      <w:proofErr w:type="gramStart"/>
      <w:r w:rsidRPr="00ED6DB7">
        <w:t xml:space="preserve"> ,</w:t>
      </w:r>
      <w:proofErr w:type="gramEnd"/>
      <w:r w:rsidRPr="00ED6DB7">
        <w:t>беспроводной  интернет.(</w:t>
      </w:r>
      <w:proofErr w:type="spellStart"/>
      <w:r w:rsidRPr="00ED6DB7">
        <w:t>Ростелеком</w:t>
      </w:r>
      <w:proofErr w:type="spellEnd"/>
      <w:r w:rsidRPr="00ED6DB7">
        <w:t xml:space="preserve">, </w:t>
      </w:r>
      <w:proofErr w:type="spellStart"/>
      <w:r w:rsidRPr="00ED6DB7">
        <w:t>Билайн</w:t>
      </w:r>
      <w:proofErr w:type="spellEnd"/>
      <w:r w:rsidRPr="00ED6DB7">
        <w:t xml:space="preserve">, </w:t>
      </w:r>
      <w:proofErr w:type="spellStart"/>
      <w:r w:rsidRPr="00ED6DB7">
        <w:t>Оптиковолок.связь</w:t>
      </w:r>
      <w:proofErr w:type="spellEnd"/>
      <w:r w:rsidRPr="00ED6DB7">
        <w:t>…)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          ВРАЧЕБНАЯ АМБУЛАТОРИЯ</w:t>
      </w:r>
      <w:proofErr w:type="gramStart"/>
      <w:r w:rsidRPr="00ED6DB7">
        <w:rPr>
          <w:b/>
        </w:rPr>
        <w:t xml:space="preserve"> :</w:t>
      </w:r>
      <w:proofErr w:type="gramEnd"/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</w:t>
      </w:r>
      <w:r w:rsidRPr="00ED6DB7">
        <w:t>За здоровьем наших односельчан заботятся работники  нашей врачебной амбулатории во главе с главным  врачом Карповой Лидией Викторовной.</w:t>
      </w:r>
    </w:p>
    <w:p w:rsidR="00ED6DB7" w:rsidRPr="00ED6DB7" w:rsidRDefault="00ED6DB7" w:rsidP="00ED6DB7">
      <w:pPr>
        <w:jc w:val="both"/>
      </w:pPr>
      <w:r w:rsidRPr="00ED6DB7">
        <w:t>В 2021 году на амбулаторном  приеме было - 2603  ,в 2020году -   3137 чел.</w:t>
      </w:r>
      <w:proofErr w:type="gramStart"/>
      <w:r w:rsidRPr="00ED6DB7">
        <w:t xml:space="preserve"> ,</w:t>
      </w:r>
      <w:proofErr w:type="gramEnd"/>
      <w:r w:rsidRPr="00ED6DB7">
        <w:t>их них105    ,  2021г -118  ,2020г-  315–вызовов на дом.</w:t>
      </w:r>
    </w:p>
    <w:p w:rsidR="00ED6DB7" w:rsidRPr="00ED6DB7" w:rsidRDefault="00ED6DB7" w:rsidP="00ED6DB7">
      <w:pPr>
        <w:jc w:val="both"/>
      </w:pPr>
      <w:r w:rsidRPr="00ED6DB7">
        <w:t>2021г- 67 человек,    2020-    84-  человека  пролечено на дневном стационаре</w:t>
      </w:r>
      <w:proofErr w:type="gramStart"/>
      <w:r w:rsidRPr="00ED6DB7">
        <w:t xml:space="preserve"> .</w:t>
      </w:r>
      <w:proofErr w:type="gramEnd"/>
    </w:p>
    <w:p w:rsidR="00ED6DB7" w:rsidRPr="00ED6DB7" w:rsidRDefault="00ED6DB7" w:rsidP="00ED6DB7">
      <w:pPr>
        <w:jc w:val="both"/>
      </w:pPr>
      <w:r w:rsidRPr="00ED6DB7">
        <w:t xml:space="preserve"> 2021г-79  человек,  2020 -    71 человек в стационаре на дому</w:t>
      </w:r>
      <w:proofErr w:type="gramStart"/>
      <w:r w:rsidRPr="00ED6DB7">
        <w:t xml:space="preserve"> .</w:t>
      </w:r>
      <w:proofErr w:type="gramEnd"/>
    </w:p>
    <w:p w:rsidR="00ED6DB7" w:rsidRPr="00ED6DB7" w:rsidRDefault="00ED6DB7" w:rsidP="00ED6DB7">
      <w:pPr>
        <w:jc w:val="both"/>
      </w:pPr>
      <w:r w:rsidRPr="00ED6DB7">
        <w:t>Переболели  КОВИД-116        19 человек, сделали  прививки 402чел.</w:t>
      </w:r>
    </w:p>
    <w:p w:rsidR="00ED6DB7" w:rsidRPr="00ED6DB7" w:rsidRDefault="00ED6DB7" w:rsidP="00ED6DB7">
      <w:pPr>
        <w:jc w:val="both"/>
      </w:pPr>
      <w:r w:rsidRPr="00ED6DB7">
        <w:t xml:space="preserve">-В вечернее время вызова обслуживает </w:t>
      </w:r>
      <w:proofErr w:type="spellStart"/>
      <w:r w:rsidRPr="00ED6DB7">
        <w:t>Волоконовская</w:t>
      </w:r>
      <w:proofErr w:type="spellEnd"/>
      <w:r w:rsidRPr="00ED6DB7">
        <w:t xml:space="preserve"> </w:t>
      </w:r>
      <w:proofErr w:type="gramStart"/>
      <w:r w:rsidRPr="00ED6DB7">
        <w:t>скорая</w:t>
      </w:r>
      <w:proofErr w:type="gramEnd"/>
      <w:r w:rsidRPr="00ED6DB7">
        <w:t>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 xml:space="preserve">  Востребованной на селе остается и ветеринарная служба, немало сил и знаний прикладывают наши ветеринарные работники по недопущению нам разных эпидемий. Но только одно огорчает, что  поголовье с/</w:t>
      </w:r>
      <w:proofErr w:type="spellStart"/>
      <w:r w:rsidRPr="00ED6DB7">
        <w:t>х</w:t>
      </w:r>
      <w:proofErr w:type="spellEnd"/>
      <w:r w:rsidRPr="00ED6DB7">
        <w:t xml:space="preserve"> животных в сельских подворьях становится все меньше</w:t>
      </w:r>
      <w:proofErr w:type="gramStart"/>
      <w:r w:rsidRPr="00ED6DB7">
        <w:t xml:space="preserve"> .</w:t>
      </w:r>
      <w:proofErr w:type="gramEnd"/>
    </w:p>
    <w:p w:rsidR="00ED6DB7" w:rsidRPr="00ED6DB7" w:rsidRDefault="00ED6DB7" w:rsidP="00ED6DB7">
      <w:pPr>
        <w:jc w:val="both"/>
      </w:pPr>
      <w:r w:rsidRPr="00ED6DB7">
        <w:t>(Кононенко  Елена Владимировна)</w:t>
      </w:r>
    </w:p>
    <w:p w:rsidR="00ED6DB7" w:rsidRPr="00ED6DB7" w:rsidRDefault="00ED6DB7" w:rsidP="00ED6DB7">
      <w:pPr>
        <w:jc w:val="both"/>
      </w:pPr>
      <w:r w:rsidRPr="00ED6DB7">
        <w:t>Ветслужба работает  программе « Меркурий»</w:t>
      </w:r>
      <w:proofErr w:type="gramStart"/>
      <w:r w:rsidRPr="00ED6DB7">
        <w:t>.В</w:t>
      </w:r>
      <w:proofErr w:type="gramEnd"/>
      <w:r w:rsidRPr="00ED6DB7">
        <w:t xml:space="preserve">ыдают электронные справки на </w:t>
      </w:r>
      <w:proofErr w:type="spellStart"/>
      <w:r w:rsidRPr="00ED6DB7">
        <w:t>мясо,молоко,чтобы</w:t>
      </w:r>
      <w:proofErr w:type="spellEnd"/>
      <w:r w:rsidRPr="00ED6DB7">
        <w:t xml:space="preserve"> можно проследить путь продукта от выращивания  до прилавка.</w:t>
      </w:r>
    </w:p>
    <w:p w:rsidR="00ED6DB7" w:rsidRPr="00ED6DB7" w:rsidRDefault="00ED6DB7" w:rsidP="00ED6DB7">
      <w:pPr>
        <w:jc w:val="both"/>
      </w:pPr>
      <w:r w:rsidRPr="00ED6DB7">
        <w:t xml:space="preserve">Вакцинация: </w:t>
      </w:r>
    </w:p>
    <w:p w:rsidR="00ED6DB7" w:rsidRPr="00ED6DB7" w:rsidRDefault="00ED6DB7" w:rsidP="00ED6DB7">
      <w:pPr>
        <w:jc w:val="both"/>
      </w:pPr>
      <w:r w:rsidRPr="00ED6DB7">
        <w:t>Бешенство КРС, МРС, собак кошек</w:t>
      </w:r>
    </w:p>
    <w:p w:rsidR="00ED6DB7" w:rsidRPr="00ED6DB7" w:rsidRDefault="00ED6DB7" w:rsidP="00ED6DB7">
      <w:pPr>
        <w:jc w:val="both"/>
      </w:pPr>
      <w:r w:rsidRPr="00ED6DB7">
        <w:t>Сибирская язв</w:t>
      </w:r>
      <w:proofErr w:type="gramStart"/>
      <w:r w:rsidRPr="00ED6DB7">
        <w:t>а-</w:t>
      </w:r>
      <w:proofErr w:type="gramEnd"/>
      <w:r w:rsidRPr="00ED6DB7">
        <w:t xml:space="preserve"> КРС, МРС</w:t>
      </w:r>
    </w:p>
    <w:p w:rsidR="00ED6DB7" w:rsidRPr="00ED6DB7" w:rsidRDefault="00ED6DB7" w:rsidP="00ED6DB7">
      <w:pPr>
        <w:jc w:val="both"/>
      </w:pPr>
      <w:r w:rsidRPr="00ED6DB7">
        <w:t>Взятие крови на лейкоз, бруцеллез.</w:t>
      </w:r>
    </w:p>
    <w:p w:rsidR="00ED6DB7" w:rsidRPr="00ED6DB7" w:rsidRDefault="00ED6DB7" w:rsidP="00ED6DB7">
      <w:pPr>
        <w:jc w:val="both"/>
      </w:pPr>
      <w:r w:rsidRPr="00ED6DB7">
        <w:t>Наличие животных на 01.01.2022</w:t>
      </w:r>
      <w:proofErr w:type="gramStart"/>
      <w:r w:rsidRPr="00ED6DB7">
        <w:t>гг</w:t>
      </w:r>
      <w:proofErr w:type="gramEnd"/>
    </w:p>
    <w:p w:rsidR="00ED6DB7" w:rsidRPr="00ED6DB7" w:rsidRDefault="00ED6DB7" w:rsidP="00ED6DB7">
      <w:pPr>
        <w:jc w:val="both"/>
      </w:pPr>
      <w:r w:rsidRPr="00ED6DB7">
        <w:t xml:space="preserve">КРС всего-600,коров-97 </w:t>
      </w:r>
      <w:proofErr w:type="spellStart"/>
      <w:r w:rsidRPr="00ED6DB7">
        <w:t>гол.</w:t>
      </w:r>
      <w:proofErr w:type="gramStart"/>
      <w:r w:rsidRPr="00ED6DB7">
        <w:t>,п</w:t>
      </w:r>
      <w:proofErr w:type="gramEnd"/>
      <w:r w:rsidRPr="00ED6DB7">
        <w:t>осле</w:t>
      </w:r>
      <w:proofErr w:type="spellEnd"/>
      <w:r w:rsidRPr="00ED6DB7">
        <w:t xml:space="preserve"> проведение переписи поголовье коров увеличилось на 15 гол.</w:t>
      </w:r>
    </w:p>
    <w:p w:rsidR="00ED6DB7" w:rsidRPr="00ED6DB7" w:rsidRDefault="00ED6DB7" w:rsidP="00ED6DB7">
      <w:pPr>
        <w:jc w:val="both"/>
      </w:pPr>
      <w:r w:rsidRPr="00ED6DB7">
        <w:t xml:space="preserve">Сделан ремонт </w:t>
      </w:r>
      <w:proofErr w:type="spellStart"/>
      <w:r w:rsidRPr="00ED6DB7">
        <w:t>ветучастка</w:t>
      </w:r>
      <w:proofErr w:type="spellEnd"/>
      <w:r w:rsidRPr="00ED6DB7">
        <w:t>.</w:t>
      </w:r>
    </w:p>
    <w:p w:rsidR="00ED6DB7" w:rsidRPr="00ED6DB7" w:rsidRDefault="00ED6DB7" w:rsidP="00ED6DB7">
      <w:pPr>
        <w:jc w:val="both"/>
      </w:pPr>
      <w:r w:rsidRPr="00ED6DB7">
        <w:t xml:space="preserve"> </w:t>
      </w:r>
    </w:p>
    <w:p w:rsidR="00ED6DB7" w:rsidRPr="00ED6DB7" w:rsidRDefault="00ED6DB7" w:rsidP="00ED6DB7">
      <w:pPr>
        <w:jc w:val="both"/>
      </w:pPr>
      <w:r w:rsidRPr="00ED6DB7">
        <w:t>Хочется отметить в положительную сторону работу нашей социальной службы, работали в 2021г  два человек</w:t>
      </w:r>
      <w:proofErr w:type="gramStart"/>
      <w:r w:rsidRPr="00ED6DB7">
        <w:t>а-</w:t>
      </w:r>
      <w:proofErr w:type="gramEnd"/>
      <w:r w:rsidRPr="00ED6DB7">
        <w:t xml:space="preserve"> </w:t>
      </w:r>
      <w:proofErr w:type="spellStart"/>
      <w:r w:rsidRPr="00ED6DB7">
        <w:t>Лободина</w:t>
      </w:r>
      <w:proofErr w:type="spellEnd"/>
      <w:r w:rsidRPr="00ED6DB7">
        <w:t xml:space="preserve">  Наталья Николаевна  и  </w:t>
      </w:r>
      <w:proofErr w:type="spellStart"/>
      <w:r w:rsidRPr="00ED6DB7">
        <w:t>Шкурина</w:t>
      </w:r>
      <w:proofErr w:type="spellEnd"/>
      <w:r w:rsidRPr="00ED6DB7">
        <w:t xml:space="preserve"> Лилия Сергеевна. Оказывают самые разные услуг</w:t>
      </w:r>
      <w:proofErr w:type="gramStart"/>
      <w:r w:rsidRPr="00ED6DB7">
        <w:t>и-</w:t>
      </w:r>
      <w:proofErr w:type="gramEnd"/>
      <w:r w:rsidRPr="00ED6DB7">
        <w:t xml:space="preserve"> оплата коммунальных, доставка медикаментов, продуктов, топлива (дрова, уголь). 18 человек</w:t>
      </w:r>
    </w:p>
    <w:p w:rsidR="00ED6DB7" w:rsidRPr="00ED6DB7" w:rsidRDefault="00ED6DB7" w:rsidP="00ED6DB7">
      <w:pPr>
        <w:ind w:firstLine="708"/>
        <w:jc w:val="both"/>
      </w:pPr>
      <w:r w:rsidRPr="00ED6DB7">
        <w:t>За 2021 год за субсидиями обратились     17 семей  выплачено 154 170 тыс</w:t>
      </w:r>
      <w:proofErr w:type="gramStart"/>
      <w:r w:rsidRPr="00ED6DB7">
        <w:t>.р</w:t>
      </w:r>
      <w:proofErr w:type="gramEnd"/>
      <w:r w:rsidRPr="00ED6DB7">
        <w:t xml:space="preserve">ублей.  </w:t>
      </w:r>
    </w:p>
    <w:p w:rsidR="00ED6DB7" w:rsidRPr="00ED6DB7" w:rsidRDefault="00ED6DB7" w:rsidP="00ED6DB7">
      <w:pPr>
        <w:jc w:val="both"/>
      </w:pPr>
      <w:r w:rsidRPr="00ED6DB7">
        <w:t xml:space="preserve">Целевая </w:t>
      </w:r>
      <w:proofErr w:type="spellStart"/>
      <w:r w:rsidRPr="00ED6DB7">
        <w:t>финасовая</w:t>
      </w:r>
      <w:proofErr w:type="spellEnd"/>
      <w:r w:rsidRPr="00ED6DB7">
        <w:t xml:space="preserve"> помощь2 -6 </w:t>
      </w:r>
      <w:proofErr w:type="spellStart"/>
      <w:r w:rsidRPr="00ED6DB7">
        <w:t>чел-на</w:t>
      </w:r>
      <w:proofErr w:type="spellEnd"/>
      <w:r w:rsidRPr="00ED6DB7">
        <w:t xml:space="preserve"> сумму6   30 </w:t>
      </w:r>
      <w:proofErr w:type="spellStart"/>
      <w:proofErr w:type="gramStart"/>
      <w:r w:rsidRPr="00ED6DB7">
        <w:t>тыс</w:t>
      </w:r>
      <w:proofErr w:type="spellEnd"/>
      <w:proofErr w:type="gramEnd"/>
      <w:r w:rsidRPr="00ED6DB7">
        <w:t xml:space="preserve"> </w:t>
      </w:r>
      <w:proofErr w:type="spellStart"/>
      <w:r w:rsidRPr="00ED6DB7">
        <w:t>руб</w:t>
      </w:r>
      <w:proofErr w:type="spellEnd"/>
    </w:p>
    <w:p w:rsidR="00ED6DB7" w:rsidRPr="00ED6DB7" w:rsidRDefault="00ED6DB7" w:rsidP="00ED6DB7">
      <w:pPr>
        <w:jc w:val="both"/>
      </w:pPr>
      <w:r w:rsidRPr="00ED6DB7">
        <w:t xml:space="preserve"> </w:t>
      </w:r>
      <w:proofErr w:type="gramStart"/>
      <w:r w:rsidRPr="00ED6DB7">
        <w:t>Выданы</w:t>
      </w:r>
      <w:proofErr w:type="gramEnd"/>
      <w:r w:rsidRPr="00ED6DB7">
        <w:t xml:space="preserve"> продуктовые наборы-13 человекам.    К </w:t>
      </w:r>
      <w:proofErr w:type="gramStart"/>
      <w:r w:rsidRPr="00ED6DB7">
        <w:t>сожалению</w:t>
      </w:r>
      <w:proofErr w:type="gramEnd"/>
      <w:r w:rsidRPr="00ED6DB7">
        <w:t xml:space="preserve"> за 2021 год не оформлен ни один   </w:t>
      </w:r>
      <w:proofErr w:type="spellStart"/>
      <w:r w:rsidRPr="00ED6DB7">
        <w:t>соцконтракт</w:t>
      </w:r>
      <w:proofErr w:type="spellEnd"/>
      <w:r w:rsidRPr="00ED6DB7">
        <w:t xml:space="preserve">.                                           </w:t>
      </w:r>
    </w:p>
    <w:p w:rsidR="00ED6DB7" w:rsidRPr="00ED6DB7" w:rsidRDefault="00ED6DB7" w:rsidP="00ED6DB7">
      <w:pPr>
        <w:jc w:val="both"/>
      </w:pPr>
      <w:r w:rsidRPr="00ED6DB7">
        <w:lastRenderedPageBreak/>
        <w:t xml:space="preserve">            </w:t>
      </w:r>
    </w:p>
    <w:p w:rsidR="00ED6DB7" w:rsidRPr="00ED6DB7" w:rsidRDefault="00ED6DB7" w:rsidP="00ED6DB7">
      <w:pPr>
        <w:ind w:firstLine="708"/>
        <w:jc w:val="both"/>
        <w:rPr>
          <w:b/>
        </w:rPr>
      </w:pPr>
    </w:p>
    <w:p w:rsidR="00ED6DB7" w:rsidRPr="00ED6DB7" w:rsidRDefault="00ED6DB7" w:rsidP="00ED6DB7">
      <w:pPr>
        <w:ind w:firstLine="708"/>
        <w:jc w:val="both"/>
        <w:rPr>
          <w:b/>
        </w:rPr>
      </w:pPr>
      <w:r w:rsidRPr="00ED6DB7">
        <w:rPr>
          <w:b/>
        </w:rPr>
        <w:t>ЗАНЯТОСТЬ  НАСЕЛЕНИЯ</w:t>
      </w:r>
      <w:proofErr w:type="gramStart"/>
      <w:r w:rsidRPr="00ED6DB7">
        <w:rPr>
          <w:b/>
        </w:rPr>
        <w:t xml:space="preserve"> :</w:t>
      </w:r>
      <w:proofErr w:type="gramEnd"/>
    </w:p>
    <w:p w:rsidR="00ED6DB7" w:rsidRPr="00ED6DB7" w:rsidRDefault="00ED6DB7" w:rsidP="00ED6DB7">
      <w:pPr>
        <w:ind w:firstLine="708"/>
        <w:jc w:val="both"/>
        <w:rPr>
          <w:b/>
        </w:rPr>
      </w:pPr>
    </w:p>
    <w:p w:rsidR="00ED6DB7" w:rsidRPr="00ED6DB7" w:rsidRDefault="00ED6DB7" w:rsidP="00ED6DB7">
      <w:pPr>
        <w:ind w:firstLine="708"/>
        <w:jc w:val="both"/>
      </w:pPr>
      <w:r w:rsidRPr="00ED6DB7">
        <w:t xml:space="preserve"> За истекший 2021год были официально зарегистрированы в качестве безработных -14чел</w:t>
      </w:r>
      <w:proofErr w:type="gramStart"/>
      <w:r w:rsidRPr="00ED6DB7">
        <w:t>.В</w:t>
      </w:r>
      <w:proofErr w:type="gramEnd"/>
      <w:r w:rsidRPr="00ED6DB7">
        <w:t xml:space="preserve"> течении года обратились в районную службу за получением различных услуг-20 человек.  Трудоустроены при содействии службы занятости-7 чел., направлено на обучение-3человека. </w:t>
      </w:r>
    </w:p>
    <w:p w:rsidR="00ED6DB7" w:rsidRPr="00ED6DB7" w:rsidRDefault="00ED6DB7" w:rsidP="00ED6DB7">
      <w:pPr>
        <w:ind w:firstLine="708"/>
        <w:jc w:val="both"/>
      </w:pPr>
    </w:p>
    <w:p w:rsidR="00ED6DB7" w:rsidRPr="00ED6DB7" w:rsidRDefault="00ED6DB7" w:rsidP="00ED6DB7">
      <w:pPr>
        <w:ind w:firstLine="708"/>
        <w:jc w:val="both"/>
        <w:rPr>
          <w:b/>
        </w:rPr>
      </w:pPr>
      <w:r w:rsidRPr="00ED6DB7">
        <w:rPr>
          <w:b/>
        </w:rPr>
        <w:t>ТОРГОВЛЯ</w:t>
      </w:r>
      <w:proofErr w:type="gramStart"/>
      <w:r w:rsidRPr="00ED6DB7">
        <w:rPr>
          <w:b/>
        </w:rPr>
        <w:t xml:space="preserve"> :</w:t>
      </w:r>
      <w:proofErr w:type="gramEnd"/>
    </w:p>
    <w:p w:rsidR="00ED6DB7" w:rsidRPr="00ED6DB7" w:rsidRDefault="00ED6DB7" w:rsidP="00ED6DB7">
      <w:pPr>
        <w:jc w:val="both"/>
      </w:pPr>
      <w:r w:rsidRPr="00ED6DB7">
        <w:t xml:space="preserve">Торговое обслуживание  населения осуществляют  магазины  Кантемировского </w:t>
      </w:r>
      <w:proofErr w:type="spellStart"/>
      <w:r w:rsidRPr="00ED6DB7">
        <w:t>райпо</w:t>
      </w:r>
      <w:proofErr w:type="spellEnd"/>
      <w:proofErr w:type="gramStart"/>
      <w:r w:rsidRPr="00ED6DB7">
        <w:t xml:space="preserve">  ,</w:t>
      </w:r>
      <w:proofErr w:type="gramEnd"/>
      <w:r w:rsidRPr="00ED6DB7">
        <w:t>частные магазины, плюс к тому же по понедельникам и пятницам рынок. Конкуренция  среди торговли большая.</w:t>
      </w:r>
    </w:p>
    <w:p w:rsidR="00ED6DB7" w:rsidRPr="00ED6DB7" w:rsidRDefault="00ED6DB7" w:rsidP="00ED6DB7">
      <w:pPr>
        <w:jc w:val="both"/>
      </w:pPr>
      <w:r w:rsidRPr="00ED6DB7">
        <w:t xml:space="preserve">За 2021 год товарооборот  магазинов  </w:t>
      </w:r>
      <w:proofErr w:type="spellStart"/>
      <w:r w:rsidRPr="00ED6DB7">
        <w:t>Новомарковского</w:t>
      </w:r>
      <w:proofErr w:type="spellEnd"/>
      <w:r w:rsidRPr="00ED6DB7">
        <w:t xml:space="preserve"> сельпо    составил-     16млн323 тыс</w:t>
      </w:r>
      <w:proofErr w:type="gramStart"/>
      <w:r w:rsidRPr="00ED6DB7">
        <w:rPr>
          <w:highlight w:val="yellow"/>
        </w:rPr>
        <w:t>.</w:t>
      </w:r>
      <w:r w:rsidRPr="00ED6DB7">
        <w:t>р</w:t>
      </w:r>
      <w:proofErr w:type="gramEnd"/>
      <w:r w:rsidRPr="00ED6DB7">
        <w:t xml:space="preserve">ублей ,за 2020год - 13928 рублей,       что на 2323 </w:t>
      </w:r>
      <w:proofErr w:type="spellStart"/>
      <w:r w:rsidRPr="00ED6DB7">
        <w:t>тыс</w:t>
      </w:r>
      <w:proofErr w:type="spellEnd"/>
      <w:r w:rsidRPr="00ED6DB7">
        <w:t xml:space="preserve"> </w:t>
      </w:r>
      <w:proofErr w:type="spellStart"/>
      <w:r w:rsidRPr="00ED6DB7">
        <w:t>руб</w:t>
      </w:r>
      <w:proofErr w:type="spellEnd"/>
      <w:r w:rsidRPr="00ED6DB7">
        <w:t xml:space="preserve">  меньше по сравнению с прошлым годом.</w:t>
      </w:r>
    </w:p>
    <w:p w:rsidR="00ED6DB7" w:rsidRPr="00ED6DB7" w:rsidRDefault="00ED6DB7" w:rsidP="00ED6DB7">
      <w:pPr>
        <w:jc w:val="both"/>
      </w:pPr>
      <w:r w:rsidRPr="00ED6DB7">
        <w:t xml:space="preserve"> </w:t>
      </w:r>
    </w:p>
    <w:p w:rsidR="00ED6DB7" w:rsidRPr="00ED6DB7" w:rsidRDefault="00ED6DB7" w:rsidP="00ED6DB7">
      <w:pPr>
        <w:jc w:val="both"/>
      </w:pPr>
      <w:r w:rsidRPr="00ED6DB7">
        <w:t>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>ТОСЫ</w:t>
      </w:r>
    </w:p>
    <w:p w:rsidR="00ED6DB7" w:rsidRPr="00ED6DB7" w:rsidRDefault="00ED6DB7" w:rsidP="00ED6DB7">
      <w:pPr>
        <w:jc w:val="both"/>
      </w:pPr>
      <w:r w:rsidRPr="00ED6DB7">
        <w:t xml:space="preserve"> НА 2021год была подана заявка </w:t>
      </w:r>
      <w:proofErr w:type="spellStart"/>
      <w:r w:rsidRPr="00ED6DB7">
        <w:t>ТОСа</w:t>
      </w:r>
      <w:proofErr w:type="spellEnd"/>
      <w:r w:rsidRPr="00ED6DB7">
        <w:t xml:space="preserve"> на обустройство 17 площадок под контейнеры для сбора мусора, эта задача выполнена. На этот год планируется построить еще 10 площадок, по программе ТОС, уже подана заявка.</w:t>
      </w: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           </w:t>
      </w:r>
    </w:p>
    <w:p w:rsidR="00ED6DB7" w:rsidRPr="00ED6DB7" w:rsidRDefault="00ED6DB7" w:rsidP="00ED6DB7">
      <w:pPr>
        <w:jc w:val="both"/>
      </w:pPr>
      <w:r w:rsidRPr="00ED6DB7">
        <w:rPr>
          <w:b/>
        </w:rPr>
        <w:t xml:space="preserve">    </w:t>
      </w:r>
      <w:r w:rsidRPr="00ED6DB7">
        <w:t>На территории сельского поселения находится четыре кладбища, ежегодно подвозится песок, выкашивается сорная растительность, весной и осенью  проводятся субботники по уборке территорий.</w:t>
      </w:r>
    </w:p>
    <w:p w:rsidR="00ED6DB7" w:rsidRPr="00ED6DB7" w:rsidRDefault="00ED6DB7" w:rsidP="00ED6DB7">
      <w:pPr>
        <w:tabs>
          <w:tab w:val="left" w:pos="6096"/>
        </w:tabs>
        <w:ind w:left="142" w:hanging="426"/>
        <w:jc w:val="both"/>
      </w:pPr>
      <w:r w:rsidRPr="00ED6DB7">
        <w:t xml:space="preserve">                      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Liberation Serif" w:hAnsi="Times New Roman" w:cs="Times New Roman"/>
          <w:b/>
          <w:color w:val="auto"/>
        </w:rPr>
      </w:pPr>
      <w:r w:rsidRPr="00ED6DB7">
        <w:rPr>
          <w:rFonts w:ascii="Times New Roman" w:hAnsi="Times New Roman" w:cs="Times New Roman"/>
          <w:b/>
        </w:rPr>
        <w:t xml:space="preserve">    </w:t>
      </w:r>
      <w:r w:rsidRPr="00ED6DB7">
        <w:rPr>
          <w:rFonts w:ascii="Times New Roman" w:eastAsia="Calibri" w:hAnsi="Times New Roman" w:cs="Times New Roman"/>
          <w:b/>
          <w:color w:val="auto"/>
        </w:rPr>
        <w:t>Краткое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финансовое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состояние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поселения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за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202</w:t>
      </w:r>
      <w:r w:rsidRPr="00ED6DB7">
        <w:rPr>
          <w:rFonts w:ascii="Times New Roman" w:eastAsia="Calibri" w:hAnsi="Times New Roman" w:cs="Times New Roman"/>
          <w:b/>
          <w:color w:val="auto"/>
        </w:rPr>
        <w:t>1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год</w:t>
      </w:r>
      <w:r w:rsidRPr="00ED6DB7">
        <w:rPr>
          <w:rFonts w:ascii="Times New Roman" w:eastAsia="Liberation Serif" w:hAnsi="Times New Roman" w:cs="Times New Roman"/>
          <w:b/>
          <w:color w:val="auto"/>
        </w:rPr>
        <w:t>.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Liberation Serif" w:hAnsi="Times New Roman" w:cs="Times New Roman"/>
          <w:b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eastAsia="Liberation Serif" w:hAnsi="Times New Roman" w:cs="Times New Roman"/>
          <w:color w:val="auto"/>
        </w:rPr>
      </w:pP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 </w:t>
      </w:r>
      <w:r w:rsidRPr="00ED6DB7">
        <w:rPr>
          <w:rFonts w:ascii="Times New Roman" w:eastAsia="Liberation Serif" w:hAnsi="Times New Roman" w:cs="Times New Roman"/>
          <w:color w:val="auto"/>
        </w:rPr>
        <w:t>Бюджет поселения представляет собой  перечень доходов и расходов утвержденный на сессии Совета народных депутатов на текущий финансовый год.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>Средства предусмотренные в местном бюджете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 xml:space="preserve"> ,</w:t>
      </w:r>
      <w:proofErr w:type="gramEnd"/>
      <w:r w:rsidRPr="00ED6DB7">
        <w:rPr>
          <w:rFonts w:ascii="Times New Roman" w:eastAsia="Liberation Serif" w:hAnsi="Times New Roman" w:cs="Times New Roman"/>
          <w:color w:val="auto"/>
        </w:rPr>
        <w:t xml:space="preserve">расходуются в соответствии с бюджетным законодательством и </w:t>
      </w:r>
      <w:proofErr w:type="spellStart"/>
      <w:r w:rsidRPr="00ED6DB7">
        <w:rPr>
          <w:rFonts w:ascii="Times New Roman" w:eastAsia="Liberation Serif" w:hAnsi="Times New Roman" w:cs="Times New Roman"/>
          <w:color w:val="auto"/>
        </w:rPr>
        <w:t>норомативно-правовыми</w:t>
      </w:r>
      <w:proofErr w:type="spellEnd"/>
      <w:r w:rsidRPr="00ED6DB7">
        <w:rPr>
          <w:rFonts w:ascii="Times New Roman" w:eastAsia="Liberation Serif" w:hAnsi="Times New Roman" w:cs="Times New Roman"/>
          <w:color w:val="auto"/>
        </w:rPr>
        <w:t xml:space="preserve"> актами администрации.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b/>
          <w:color w:val="auto"/>
        </w:rPr>
        <w:t>-</w:t>
      </w:r>
      <w:r w:rsidRPr="00ED6DB7">
        <w:rPr>
          <w:rFonts w:ascii="Times New Roman" w:eastAsia="Calibri" w:hAnsi="Times New Roman" w:cs="Times New Roman"/>
          <w:b/>
          <w:color w:val="auto"/>
        </w:rPr>
        <w:t>Доходы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бюджета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сельского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поселения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в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202</w:t>
      </w:r>
      <w:r w:rsidRPr="00ED6DB7">
        <w:rPr>
          <w:rFonts w:ascii="Times New Roman" w:eastAsia="Calibri" w:hAnsi="Times New Roman" w:cs="Times New Roman"/>
          <w:b/>
          <w:color w:val="auto"/>
        </w:rPr>
        <w:t>1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году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составили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17 908,6 тыс</w:t>
      </w:r>
      <w:proofErr w:type="gramStart"/>
      <w:r w:rsidRPr="00ED6DB7">
        <w:rPr>
          <w:rFonts w:ascii="Times New Roman" w:eastAsia="Liberation Serif" w:hAnsi="Times New Roman" w:cs="Times New Roman"/>
          <w:b/>
          <w:color w:val="auto"/>
        </w:rPr>
        <w:t>.</w:t>
      </w:r>
      <w:r w:rsidRPr="00ED6DB7">
        <w:rPr>
          <w:rFonts w:ascii="Times New Roman" w:eastAsia="Calibri" w:hAnsi="Times New Roman" w:cs="Times New Roman"/>
          <w:b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b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b/>
          <w:color w:val="auto"/>
        </w:rPr>
        <w:t>: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b/>
          <w:color w:val="auto"/>
        </w:rPr>
        <w:t>-</w:t>
      </w:r>
      <w:r w:rsidRPr="00ED6DB7">
        <w:rPr>
          <w:rFonts w:ascii="Times New Roman" w:eastAsia="Calibri" w:hAnsi="Times New Roman" w:cs="Times New Roman"/>
          <w:b/>
          <w:color w:val="auto"/>
        </w:rPr>
        <w:t>Собственные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налоговые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и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неналоговые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доходы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составили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13949,4 тыс</w:t>
      </w:r>
      <w:proofErr w:type="gramStart"/>
      <w:r w:rsidRPr="00ED6DB7">
        <w:rPr>
          <w:rFonts w:ascii="Times New Roman" w:eastAsia="Liberation Serif" w:hAnsi="Times New Roman" w:cs="Times New Roman"/>
          <w:b/>
          <w:color w:val="auto"/>
        </w:rPr>
        <w:t>.</w:t>
      </w:r>
      <w:r w:rsidRPr="00ED6DB7">
        <w:rPr>
          <w:rFonts w:ascii="Times New Roman" w:eastAsia="Calibri" w:hAnsi="Times New Roman" w:cs="Times New Roman"/>
          <w:b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b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, </w:t>
      </w:r>
      <w:r w:rsidRPr="00ED6DB7">
        <w:rPr>
          <w:rFonts w:ascii="Times New Roman" w:eastAsia="Calibri" w:hAnsi="Times New Roman" w:cs="Times New Roman"/>
          <w:b/>
          <w:color w:val="auto"/>
        </w:rPr>
        <w:t>в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том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числе</w:t>
      </w:r>
      <w:r w:rsidRPr="00ED6DB7">
        <w:rPr>
          <w:rFonts w:ascii="Times New Roman" w:eastAsia="Liberation Serif" w:hAnsi="Times New Roman" w:cs="Times New Roman"/>
          <w:b/>
          <w:color w:val="auto"/>
        </w:rPr>
        <w:t>: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 xml:space="preserve"> -</w:t>
      </w:r>
      <w:r w:rsidRPr="00ED6DB7">
        <w:rPr>
          <w:rFonts w:ascii="Times New Roman" w:eastAsia="Calibri" w:hAnsi="Times New Roman" w:cs="Times New Roman"/>
          <w:color w:val="auto"/>
        </w:rPr>
        <w:t>налог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на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доходы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физических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лиц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  </w:t>
      </w:r>
      <w:r w:rsidRPr="00ED6DB7">
        <w:rPr>
          <w:rFonts w:ascii="Times New Roman" w:eastAsia="Calibri" w:hAnsi="Times New Roman" w:cs="Times New Roman"/>
          <w:color w:val="auto"/>
        </w:rPr>
        <w:t>148,2тыс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 xml:space="preserve"> -</w:t>
      </w:r>
      <w:r w:rsidRPr="00ED6DB7">
        <w:rPr>
          <w:rFonts w:ascii="Times New Roman" w:eastAsia="Calibri" w:hAnsi="Times New Roman" w:cs="Times New Roman"/>
          <w:color w:val="auto"/>
        </w:rPr>
        <w:t>налог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на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имущество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физических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лиц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41,4тыс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 xml:space="preserve"> -</w:t>
      </w:r>
      <w:r w:rsidRPr="00ED6DB7">
        <w:rPr>
          <w:rFonts w:ascii="Times New Roman" w:eastAsia="Calibri" w:hAnsi="Times New Roman" w:cs="Times New Roman"/>
          <w:color w:val="auto"/>
        </w:rPr>
        <w:t>земельный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налог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 </w:t>
      </w:r>
      <w:r w:rsidRPr="00ED6DB7">
        <w:rPr>
          <w:rFonts w:ascii="Times New Roman" w:eastAsia="Calibri" w:hAnsi="Times New Roman" w:cs="Times New Roman"/>
          <w:color w:val="auto"/>
        </w:rPr>
        <w:t>1 500,9 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 xml:space="preserve"> -</w:t>
      </w:r>
      <w:r w:rsidRPr="00ED6DB7">
        <w:rPr>
          <w:rFonts w:ascii="Times New Roman" w:eastAsia="Calibri" w:hAnsi="Times New Roman" w:cs="Times New Roman"/>
          <w:color w:val="auto"/>
        </w:rPr>
        <w:t>арендная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плата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за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земли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расположенные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в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границах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поселения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 39,2  </w:t>
      </w:r>
      <w:r w:rsidRPr="00ED6DB7">
        <w:rPr>
          <w:rFonts w:ascii="Times New Roman" w:eastAsia="Calibri" w:hAnsi="Times New Roman" w:cs="Times New Roman"/>
          <w:color w:val="auto"/>
        </w:rPr>
        <w:t>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 xml:space="preserve"> -</w:t>
      </w:r>
      <w:r w:rsidRPr="00ED6DB7">
        <w:rPr>
          <w:rFonts w:ascii="Times New Roman" w:eastAsia="Calibri" w:hAnsi="Times New Roman" w:cs="Times New Roman"/>
          <w:color w:val="auto"/>
        </w:rPr>
        <w:t>доходы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от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сдачи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в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аренду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имущества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находящегося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в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собственности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поселения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242,8 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 xml:space="preserve"> -</w:t>
      </w:r>
      <w:r w:rsidRPr="00ED6DB7">
        <w:rPr>
          <w:rFonts w:ascii="Times New Roman" w:eastAsia="Calibri" w:hAnsi="Times New Roman" w:cs="Times New Roman"/>
          <w:color w:val="auto"/>
        </w:rPr>
        <w:t>государственная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пошлина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 </w:t>
      </w:r>
      <w:r w:rsidRPr="00ED6DB7">
        <w:rPr>
          <w:rFonts w:ascii="Times New Roman" w:eastAsia="Calibri" w:hAnsi="Times New Roman" w:cs="Times New Roman"/>
          <w:color w:val="auto"/>
        </w:rPr>
        <w:t>1,5 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 xml:space="preserve"> -</w:t>
      </w:r>
      <w:r w:rsidRPr="00ED6DB7">
        <w:rPr>
          <w:rFonts w:ascii="Times New Roman" w:eastAsia="Calibri" w:hAnsi="Times New Roman" w:cs="Times New Roman"/>
          <w:color w:val="auto"/>
        </w:rPr>
        <w:t>доходы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от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продажи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имущества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272,1 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 xml:space="preserve"> -</w:t>
      </w:r>
      <w:r w:rsidRPr="00ED6DB7">
        <w:rPr>
          <w:rFonts w:ascii="Times New Roman" w:eastAsia="Calibri" w:hAnsi="Times New Roman" w:cs="Times New Roman"/>
          <w:color w:val="auto"/>
        </w:rPr>
        <w:t>доходы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от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продажи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земельных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участков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11 703,3тыс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b/>
          <w:color w:val="auto"/>
        </w:rPr>
        <w:t>-</w:t>
      </w:r>
      <w:r w:rsidRPr="00ED6DB7">
        <w:rPr>
          <w:rFonts w:ascii="Times New Roman" w:eastAsia="Calibri" w:hAnsi="Times New Roman" w:cs="Times New Roman"/>
          <w:b/>
          <w:color w:val="auto"/>
        </w:rPr>
        <w:t>Безвозмездные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поступления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от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других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бюджетов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составили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3 959,2тыс</w:t>
      </w:r>
      <w:proofErr w:type="gramStart"/>
      <w:r w:rsidRPr="00ED6DB7">
        <w:rPr>
          <w:rFonts w:ascii="Times New Roman" w:eastAsia="Liberation Serif" w:hAnsi="Times New Roman" w:cs="Times New Roman"/>
          <w:b/>
          <w:color w:val="auto"/>
        </w:rPr>
        <w:t>.</w:t>
      </w:r>
      <w:r w:rsidRPr="00ED6DB7">
        <w:rPr>
          <w:rFonts w:ascii="Times New Roman" w:eastAsia="Calibri" w:hAnsi="Times New Roman" w:cs="Times New Roman"/>
          <w:b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b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b/>
          <w:color w:val="auto"/>
        </w:rPr>
        <w:t>: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Calibri" w:hAnsi="Times New Roman" w:cs="Times New Roman"/>
          <w:color w:val="auto"/>
        </w:rPr>
        <w:t>В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том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числе</w:t>
      </w:r>
      <w:r w:rsidRPr="00ED6DB7">
        <w:rPr>
          <w:rFonts w:ascii="Times New Roman" w:eastAsia="Liberation Serif" w:hAnsi="Times New Roman" w:cs="Times New Roman"/>
          <w:color w:val="auto"/>
        </w:rPr>
        <w:t>: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Calibri" w:hAnsi="Times New Roman" w:cs="Times New Roman"/>
          <w:color w:val="auto"/>
        </w:rPr>
        <w:t>Дотации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 </w:t>
      </w:r>
      <w:r w:rsidRPr="00ED6DB7">
        <w:rPr>
          <w:rFonts w:ascii="Times New Roman" w:eastAsia="Calibri" w:hAnsi="Times New Roman" w:cs="Times New Roman"/>
          <w:color w:val="auto"/>
        </w:rPr>
        <w:t>377,0тыс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Calibri" w:hAnsi="Times New Roman" w:cs="Times New Roman"/>
          <w:color w:val="auto"/>
        </w:rPr>
        <w:t>Субвенции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 </w:t>
      </w:r>
      <w:r w:rsidRPr="00ED6DB7">
        <w:rPr>
          <w:rFonts w:ascii="Times New Roman" w:eastAsia="Calibri" w:hAnsi="Times New Roman" w:cs="Times New Roman"/>
          <w:color w:val="auto"/>
        </w:rPr>
        <w:t>90,6тыс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Calibri" w:hAnsi="Times New Roman" w:cs="Times New Roman"/>
          <w:color w:val="auto"/>
        </w:rPr>
        <w:t>Межбюджетные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трансферты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 </w:t>
      </w:r>
      <w:r w:rsidRPr="00ED6DB7">
        <w:rPr>
          <w:rFonts w:ascii="Times New Roman" w:eastAsia="Calibri" w:hAnsi="Times New Roman" w:cs="Times New Roman"/>
          <w:color w:val="auto"/>
        </w:rPr>
        <w:t>3 354,6тыс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Calibri" w:hAnsi="Times New Roman" w:cs="Times New Roman"/>
          <w:color w:val="auto"/>
        </w:rPr>
        <w:lastRenderedPageBreak/>
        <w:t>Безвозмездные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поселения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спонсорские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 </w:t>
      </w:r>
      <w:r w:rsidRPr="00ED6DB7">
        <w:rPr>
          <w:rFonts w:ascii="Times New Roman" w:eastAsia="Calibri" w:hAnsi="Times New Roman" w:cs="Times New Roman"/>
          <w:color w:val="auto"/>
        </w:rPr>
        <w:t>137,0тыс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b/>
          <w:color w:val="auto"/>
        </w:rPr>
        <w:t>-</w:t>
      </w:r>
      <w:r w:rsidRPr="00ED6DB7">
        <w:rPr>
          <w:rFonts w:ascii="Times New Roman" w:eastAsia="Calibri" w:hAnsi="Times New Roman" w:cs="Times New Roman"/>
          <w:b/>
          <w:color w:val="auto"/>
        </w:rPr>
        <w:t>Расходы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бюджета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Новобелянского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сельского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поселения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в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202</w:t>
      </w:r>
      <w:r w:rsidRPr="00ED6DB7">
        <w:rPr>
          <w:rFonts w:ascii="Times New Roman" w:eastAsia="Calibri" w:hAnsi="Times New Roman" w:cs="Times New Roman"/>
          <w:b/>
          <w:color w:val="auto"/>
        </w:rPr>
        <w:t>1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году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составили</w:t>
      </w:r>
      <w:r w:rsidRPr="00ED6DB7">
        <w:rPr>
          <w:rFonts w:ascii="Times New Roman" w:eastAsia="Liberation Serif" w:hAnsi="Times New Roman" w:cs="Times New Roman"/>
          <w:b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b/>
          <w:color w:val="auto"/>
        </w:rPr>
        <w:t>7 301,9 тыс</w:t>
      </w:r>
      <w:proofErr w:type="gramStart"/>
      <w:r w:rsidRPr="00ED6DB7">
        <w:rPr>
          <w:rFonts w:ascii="Times New Roman" w:eastAsia="Liberation Serif" w:hAnsi="Times New Roman" w:cs="Times New Roman"/>
          <w:b/>
          <w:color w:val="auto"/>
        </w:rPr>
        <w:t>.</w:t>
      </w:r>
      <w:r w:rsidRPr="00ED6DB7">
        <w:rPr>
          <w:rFonts w:ascii="Times New Roman" w:eastAsia="Calibri" w:hAnsi="Times New Roman" w:cs="Times New Roman"/>
          <w:b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b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b/>
          <w:color w:val="auto"/>
        </w:rPr>
        <w:t>:</w:t>
      </w: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>1.</w:t>
      </w:r>
      <w:r w:rsidRPr="00ED6DB7">
        <w:rPr>
          <w:rFonts w:ascii="Times New Roman" w:eastAsia="Calibri" w:hAnsi="Times New Roman" w:cs="Times New Roman"/>
          <w:color w:val="auto"/>
        </w:rPr>
        <w:t>Общегосударственные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вопросы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(</w:t>
      </w:r>
      <w:r w:rsidRPr="00ED6DB7">
        <w:rPr>
          <w:rFonts w:ascii="Times New Roman" w:eastAsia="Calibri" w:hAnsi="Times New Roman" w:cs="Times New Roman"/>
          <w:color w:val="auto"/>
        </w:rPr>
        <w:t>Расходы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на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функционирование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администрации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 </w:t>
      </w:r>
      <w:r w:rsidRPr="00ED6DB7">
        <w:rPr>
          <w:rFonts w:ascii="Times New Roman" w:eastAsia="Calibri" w:hAnsi="Times New Roman" w:cs="Times New Roman"/>
          <w:color w:val="auto"/>
        </w:rPr>
        <w:t>3 563,9тыс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color w:val="auto"/>
        </w:rPr>
        <w:t>),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>2.</w:t>
      </w:r>
      <w:r w:rsidRPr="00ED6DB7">
        <w:rPr>
          <w:rFonts w:ascii="Times New Roman" w:eastAsia="Calibri" w:hAnsi="Times New Roman" w:cs="Times New Roman"/>
          <w:color w:val="auto"/>
        </w:rPr>
        <w:t>Мобилизационная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подготовка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90,6тыс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color w:val="auto"/>
        </w:rPr>
        <w:t>,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>3.</w:t>
      </w:r>
      <w:r w:rsidRPr="00ED6DB7">
        <w:rPr>
          <w:rFonts w:ascii="Times New Roman" w:eastAsia="Calibri" w:hAnsi="Times New Roman" w:cs="Times New Roman"/>
          <w:color w:val="auto"/>
        </w:rPr>
        <w:t>Национальная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безопасность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353,7тыс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color w:val="auto"/>
        </w:rPr>
        <w:t>,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Liberation Serif" w:hAnsi="Times New Roman" w:cs="Times New Roman"/>
          <w:color w:val="auto"/>
        </w:rPr>
        <w:t>4.</w:t>
      </w:r>
      <w:r w:rsidRPr="00ED6DB7">
        <w:rPr>
          <w:rFonts w:ascii="Times New Roman" w:eastAsia="Calibri" w:hAnsi="Times New Roman" w:cs="Times New Roman"/>
          <w:color w:val="auto"/>
        </w:rPr>
        <w:t>Содержание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автомобильных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дорог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430,9тыс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(</w:t>
      </w:r>
      <w:r w:rsidRPr="00ED6DB7">
        <w:rPr>
          <w:rFonts w:ascii="Times New Roman" w:eastAsia="Calibri" w:hAnsi="Times New Roman" w:cs="Times New Roman"/>
          <w:color w:val="auto"/>
        </w:rPr>
        <w:t>планировка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дорог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132,5тыс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рублей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, </w:t>
      </w:r>
      <w:r w:rsidRPr="00ED6DB7">
        <w:rPr>
          <w:rFonts w:ascii="Times New Roman" w:eastAsia="Calibri" w:hAnsi="Times New Roman" w:cs="Times New Roman"/>
          <w:color w:val="auto"/>
        </w:rPr>
        <w:t>мусорные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контейнеры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253,8тыс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рублей,уличное освещение 44,6 тыс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рублей</w:t>
      </w:r>
      <w:r w:rsidRPr="00ED6DB7">
        <w:rPr>
          <w:rFonts w:ascii="Times New Roman" w:eastAsia="Liberation Serif" w:hAnsi="Times New Roman" w:cs="Times New Roman"/>
          <w:color w:val="auto"/>
        </w:rPr>
        <w:t>)</w:t>
      </w:r>
      <w:r w:rsidRPr="00ED6DB7">
        <w:rPr>
          <w:rFonts w:ascii="Times New Roman" w:eastAsia="Calibri" w:hAnsi="Times New Roman" w:cs="Times New Roman"/>
          <w:color w:val="auto"/>
        </w:rPr>
        <w:t>.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 w:rsidRPr="00ED6DB7">
        <w:rPr>
          <w:rFonts w:ascii="Times New Roman" w:eastAsia="Calibri" w:hAnsi="Times New Roman" w:cs="Times New Roman"/>
          <w:color w:val="auto"/>
        </w:rPr>
        <w:t>5.Другие вопросы в области национальной экономики 300,2 тыс</w:t>
      </w:r>
      <w:proofErr w:type="gramStart"/>
      <w:r w:rsidRPr="00ED6DB7">
        <w:rPr>
          <w:rFonts w:ascii="Times New Roman" w:eastAsia="Calibri" w:hAnsi="Times New Roman" w:cs="Times New Roman"/>
          <w:color w:val="auto"/>
        </w:rPr>
        <w:t>.р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 (проектирование генплана).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Calibri" w:hAnsi="Times New Roman" w:cs="Times New Roman"/>
          <w:color w:val="auto"/>
        </w:rPr>
        <w:t>6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Благоустройство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proofErr w:type="spellStart"/>
      <w:r w:rsidRPr="00ED6DB7">
        <w:rPr>
          <w:rFonts w:ascii="Times New Roman" w:eastAsia="Calibri" w:hAnsi="Times New Roman" w:cs="Times New Roman"/>
          <w:color w:val="auto"/>
        </w:rPr>
        <w:t>террирории</w:t>
      </w:r>
      <w:proofErr w:type="spellEnd"/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поселения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834,3тыс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(</w:t>
      </w:r>
      <w:r w:rsidRPr="00ED6DB7">
        <w:rPr>
          <w:rFonts w:ascii="Times New Roman" w:eastAsia="Calibri" w:hAnsi="Times New Roman" w:cs="Times New Roman"/>
          <w:color w:val="auto"/>
        </w:rPr>
        <w:t>Уличное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освещение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108,6тыс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рублей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, </w:t>
      </w:r>
      <w:r w:rsidRPr="00ED6DB7">
        <w:rPr>
          <w:rFonts w:ascii="Times New Roman" w:eastAsia="Calibri" w:hAnsi="Times New Roman" w:cs="Times New Roman"/>
          <w:color w:val="auto"/>
        </w:rPr>
        <w:t>содержание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парка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183,9тыс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рублей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, </w:t>
      </w:r>
      <w:r w:rsidRPr="00ED6DB7">
        <w:rPr>
          <w:rFonts w:ascii="Times New Roman" w:eastAsia="Calibri" w:hAnsi="Times New Roman" w:cs="Times New Roman"/>
          <w:color w:val="auto"/>
        </w:rPr>
        <w:t>приобретение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оборудования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330,0тыс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рублей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, </w:t>
      </w:r>
      <w:r w:rsidRPr="00ED6DB7">
        <w:rPr>
          <w:rFonts w:ascii="Times New Roman" w:eastAsia="Calibri" w:hAnsi="Times New Roman" w:cs="Times New Roman"/>
          <w:color w:val="auto"/>
        </w:rPr>
        <w:t>приобретение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материалов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26,5тыс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рублей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, </w:t>
      </w:r>
      <w:r w:rsidRPr="00ED6DB7">
        <w:rPr>
          <w:rFonts w:ascii="Times New Roman" w:eastAsia="Calibri" w:hAnsi="Times New Roman" w:cs="Times New Roman"/>
          <w:color w:val="auto"/>
        </w:rPr>
        <w:t>прочие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мероприятия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по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благоустройству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185,3тыс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рублей</w:t>
      </w:r>
      <w:r w:rsidRPr="00ED6DB7">
        <w:rPr>
          <w:rFonts w:ascii="Times New Roman" w:eastAsia="Liberation Serif" w:hAnsi="Times New Roman" w:cs="Times New Roman"/>
          <w:color w:val="auto"/>
        </w:rPr>
        <w:t>),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Calibri" w:hAnsi="Times New Roman" w:cs="Times New Roman"/>
          <w:color w:val="auto"/>
        </w:rPr>
        <w:t>7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Культура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асходы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на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содержание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Сельского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Дома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Культуры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1 616,6тыс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рублей</w:t>
      </w:r>
      <w:r w:rsidRPr="00ED6DB7">
        <w:rPr>
          <w:rFonts w:ascii="Times New Roman" w:eastAsia="Liberation Serif" w:hAnsi="Times New Roman" w:cs="Times New Roman"/>
          <w:color w:val="auto"/>
        </w:rPr>
        <w:t>,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pStyle w:val="Standard"/>
        <w:jc w:val="both"/>
        <w:rPr>
          <w:rFonts w:ascii="Times New Roman" w:hAnsi="Times New Roman" w:cs="Times New Roman"/>
        </w:rPr>
      </w:pPr>
      <w:r w:rsidRPr="00ED6DB7">
        <w:rPr>
          <w:rFonts w:ascii="Times New Roman" w:eastAsia="Calibri" w:hAnsi="Times New Roman" w:cs="Times New Roman"/>
          <w:color w:val="auto"/>
        </w:rPr>
        <w:t>8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Социальная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политика</w:t>
      </w:r>
      <w:r w:rsidRPr="00ED6DB7">
        <w:rPr>
          <w:rFonts w:ascii="Times New Roman" w:eastAsia="Liberation Serif" w:hAnsi="Times New Roman" w:cs="Times New Roman"/>
          <w:color w:val="auto"/>
        </w:rPr>
        <w:t xml:space="preserve"> </w:t>
      </w:r>
      <w:r w:rsidRPr="00ED6DB7">
        <w:rPr>
          <w:rFonts w:ascii="Times New Roman" w:eastAsia="Calibri" w:hAnsi="Times New Roman" w:cs="Times New Roman"/>
          <w:color w:val="auto"/>
        </w:rPr>
        <w:t>16,7тыс</w:t>
      </w:r>
      <w:proofErr w:type="gramStart"/>
      <w:r w:rsidRPr="00ED6DB7">
        <w:rPr>
          <w:rFonts w:ascii="Times New Roman" w:eastAsia="Liberation Serif" w:hAnsi="Times New Roman" w:cs="Times New Roman"/>
          <w:color w:val="auto"/>
        </w:rPr>
        <w:t>.</w:t>
      </w:r>
      <w:r w:rsidRPr="00ED6DB7">
        <w:rPr>
          <w:rFonts w:ascii="Times New Roman" w:eastAsia="Calibri" w:hAnsi="Times New Roman" w:cs="Times New Roman"/>
          <w:color w:val="auto"/>
        </w:rPr>
        <w:t>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</w:t>
      </w:r>
      <w:r w:rsidRPr="00ED6DB7">
        <w:rPr>
          <w:rFonts w:ascii="Times New Roman" w:eastAsia="Liberation Serif" w:hAnsi="Times New Roman" w:cs="Times New Roman"/>
          <w:color w:val="auto"/>
        </w:rPr>
        <w:t>.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  <w:r w:rsidRPr="00ED6DB7">
        <w:rPr>
          <w:rFonts w:ascii="Times New Roman" w:eastAsia="Calibri" w:hAnsi="Times New Roman" w:cs="Times New Roman"/>
          <w:color w:val="auto"/>
        </w:rPr>
        <w:t>9. Спорт 95,0 тыс</w:t>
      </w:r>
      <w:proofErr w:type="gramStart"/>
      <w:r w:rsidRPr="00ED6DB7">
        <w:rPr>
          <w:rFonts w:ascii="Times New Roman" w:eastAsia="Calibri" w:hAnsi="Times New Roman" w:cs="Times New Roman"/>
          <w:color w:val="auto"/>
        </w:rPr>
        <w:t>.р</w:t>
      </w:r>
      <w:proofErr w:type="gramEnd"/>
      <w:r w:rsidRPr="00ED6DB7">
        <w:rPr>
          <w:rFonts w:ascii="Times New Roman" w:eastAsia="Calibri" w:hAnsi="Times New Roman" w:cs="Times New Roman"/>
          <w:color w:val="auto"/>
        </w:rPr>
        <w:t>ублей ( Приобретение спортивной формы 80,0 тыс.рублей , взносы на мероприятия 15,0 тыс.рублей).</w:t>
      </w:r>
    </w:p>
    <w:p w:rsidR="00ED6DB7" w:rsidRPr="00ED6DB7" w:rsidRDefault="00ED6DB7" w:rsidP="00ED6DB7">
      <w:pPr>
        <w:pStyle w:val="Standard"/>
        <w:jc w:val="both"/>
        <w:rPr>
          <w:rFonts w:ascii="Times New Roman" w:eastAsia="Calibri" w:hAnsi="Times New Roman" w:cs="Times New Roman"/>
          <w:color w:val="auto"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 ОБЕСПЕЧЕНИЕ   МЕР   ПОЖАРНОЙ БЕЗОПАСНОСТИ</w:t>
      </w:r>
      <w:proofErr w:type="gramStart"/>
      <w:r w:rsidRPr="00ED6DB7">
        <w:rPr>
          <w:b/>
        </w:rPr>
        <w:t xml:space="preserve"> .</w:t>
      </w:r>
      <w:proofErr w:type="gramEnd"/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 </w:t>
      </w:r>
    </w:p>
    <w:p w:rsidR="00ED6DB7" w:rsidRPr="00ED6DB7" w:rsidRDefault="00ED6DB7" w:rsidP="00ED6DB7">
      <w:pPr>
        <w:jc w:val="both"/>
      </w:pPr>
      <w:r w:rsidRPr="00ED6DB7">
        <w:t xml:space="preserve"> Территорию сельского поселения по пожарной безопасности круглые сутки дежурит </w:t>
      </w:r>
      <w:proofErr w:type="spellStart"/>
      <w:r w:rsidRPr="00ED6DB7">
        <w:t>Бондаревская</w:t>
      </w:r>
      <w:proofErr w:type="spellEnd"/>
      <w:r w:rsidRPr="00ED6DB7">
        <w:t xml:space="preserve"> ДПК, в количестве 5 человек, она оснащена всем необходимым для тушения пожаров, в прошлый сезон было совершено более трех выездов в наше село </w:t>
      </w:r>
      <w:proofErr w:type="gramStart"/>
      <w:r w:rsidRPr="00ED6DB7">
        <w:t>–э</w:t>
      </w:r>
      <w:proofErr w:type="gramEnd"/>
      <w:r w:rsidRPr="00ED6DB7">
        <w:t xml:space="preserve">то </w:t>
      </w:r>
      <w:proofErr w:type="spellStart"/>
      <w:r w:rsidRPr="00ED6DB7">
        <w:t>ландшафные</w:t>
      </w:r>
      <w:proofErr w:type="spellEnd"/>
      <w:r w:rsidRPr="00ED6DB7">
        <w:t xml:space="preserve"> пожары и пожары в домовладениях.  Хотя по сравнению с 2019,2020 годами</w:t>
      </w:r>
      <w:proofErr w:type="gramStart"/>
      <w:r w:rsidRPr="00ED6DB7">
        <w:t xml:space="preserve"> ,</w:t>
      </w:r>
      <w:proofErr w:type="gramEnd"/>
      <w:r w:rsidRPr="00ED6DB7">
        <w:t>год 2021 был более менее спокоен. Но в  99% возгораний был человеческий фактор, не соблюдение правил пожарной безопасности.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 xml:space="preserve">Расходы  на  содержание </w:t>
      </w:r>
      <w:proofErr w:type="spellStart"/>
      <w:r w:rsidRPr="00ED6DB7">
        <w:t>пожарки</w:t>
      </w:r>
      <w:proofErr w:type="spellEnd"/>
      <w:r w:rsidRPr="00ED6DB7">
        <w:t xml:space="preserve"> -230   тыс. рублей (пожарные водозаборы воды)</w:t>
      </w:r>
    </w:p>
    <w:p w:rsidR="00ED6DB7" w:rsidRPr="00ED6DB7" w:rsidRDefault="00ED6DB7" w:rsidP="00ED6DB7">
      <w:pPr>
        <w:jc w:val="both"/>
      </w:pPr>
      <w:r w:rsidRPr="00ED6DB7">
        <w:t xml:space="preserve">        </w:t>
      </w:r>
    </w:p>
    <w:p w:rsidR="00ED6DB7" w:rsidRPr="00ED6DB7" w:rsidRDefault="00ED6DB7" w:rsidP="00ED6DB7">
      <w:pPr>
        <w:jc w:val="both"/>
      </w:pPr>
      <w:r w:rsidRPr="00ED6DB7">
        <w:t xml:space="preserve"> Особым вниманием хочется остановиться на санитарном состоянии нашего села, </w:t>
      </w:r>
    </w:p>
    <w:p w:rsidR="00ED6DB7" w:rsidRPr="00ED6DB7" w:rsidRDefault="00ED6DB7" w:rsidP="00ED6DB7">
      <w:pPr>
        <w:jc w:val="both"/>
      </w:pPr>
      <w:r w:rsidRPr="00ED6DB7">
        <w:t xml:space="preserve">Вопросы благоустройства территории сельского поселения за отчетный период также заслуживает особого внимания, регулярно проводится покос сорной растительности </w:t>
      </w:r>
      <w:proofErr w:type="spellStart"/>
      <w:r w:rsidRPr="00ED6DB7">
        <w:t>ы</w:t>
      </w:r>
      <w:proofErr w:type="spellEnd"/>
      <w:r w:rsidRPr="00ED6DB7">
        <w:t xml:space="preserve"> центре села и уборка всех социальных объектов. С апреля месяца </w:t>
      </w:r>
      <w:proofErr w:type="spellStart"/>
      <w:proofErr w:type="gramStart"/>
      <w:r w:rsidRPr="00ED6DB7">
        <w:t>месяца</w:t>
      </w:r>
      <w:proofErr w:type="spellEnd"/>
      <w:proofErr w:type="gramEnd"/>
      <w:r w:rsidRPr="00ED6DB7">
        <w:t xml:space="preserve"> население активно начало заниматься уборкой своих придомовых территорий, Я уверен что всем хочется  жить в чистом и красивом ,</w:t>
      </w:r>
      <w:proofErr w:type="spellStart"/>
      <w:r w:rsidRPr="00ED6DB7">
        <w:t>благоуст</w:t>
      </w:r>
      <w:proofErr w:type="spellEnd"/>
      <w:r w:rsidRPr="00ED6DB7">
        <w:t xml:space="preserve"> роенном селе. А известно чисто не там где убирают</w:t>
      </w:r>
      <w:proofErr w:type="gramStart"/>
      <w:r w:rsidRPr="00ED6DB7">
        <w:t xml:space="preserve"> ,</w:t>
      </w:r>
      <w:proofErr w:type="gramEnd"/>
      <w:r w:rsidRPr="00ED6DB7">
        <w:t>а там где не сорят.</w:t>
      </w:r>
    </w:p>
    <w:p w:rsidR="00ED6DB7" w:rsidRPr="00ED6DB7" w:rsidRDefault="00ED6DB7" w:rsidP="00ED6DB7">
      <w:pPr>
        <w:jc w:val="both"/>
      </w:pPr>
      <w:r w:rsidRPr="00ED6DB7">
        <w:t xml:space="preserve">В тоже время не все еще прониклись   пониманием того, что никто за нас наводить порядок не </w:t>
      </w:r>
      <w:proofErr w:type="spellStart"/>
      <w:r w:rsidRPr="00ED6DB7">
        <w:t>будет</w:t>
      </w:r>
      <w:proofErr w:type="gramStart"/>
      <w:r w:rsidRPr="00ED6DB7">
        <w:t>.Н</w:t>
      </w:r>
      <w:proofErr w:type="gramEnd"/>
      <w:r w:rsidRPr="00ED6DB7">
        <w:t>а</w:t>
      </w:r>
      <w:proofErr w:type="spellEnd"/>
      <w:r w:rsidRPr="00ED6DB7">
        <w:t xml:space="preserve">  День села  </w:t>
      </w:r>
      <w:proofErr w:type="spellStart"/>
      <w:r w:rsidRPr="00ED6DB7">
        <w:t>всеглда</w:t>
      </w:r>
      <w:proofErr w:type="spellEnd"/>
      <w:r w:rsidRPr="00ED6DB7">
        <w:t xml:space="preserve"> отмечается лучшее подворье.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r w:rsidRPr="00ED6DB7">
        <w:lastRenderedPageBreak/>
        <w:t>Регулярно производится  вывоз ТКО региональным оператором.</w:t>
      </w:r>
    </w:p>
    <w:p w:rsidR="00ED6DB7" w:rsidRPr="00ED6DB7" w:rsidRDefault="00ED6DB7" w:rsidP="00ED6DB7">
      <w:proofErr w:type="spellStart"/>
      <w:r w:rsidRPr="00ED6DB7">
        <w:t>Присутсвует</w:t>
      </w:r>
      <w:proofErr w:type="spellEnd"/>
      <w:r w:rsidRPr="00ED6DB7">
        <w:t xml:space="preserve">  еще неразбериха в приходящих квитанциях на оплату.</w:t>
      </w:r>
    </w:p>
    <w:p w:rsidR="00ED6DB7" w:rsidRPr="00ED6DB7" w:rsidRDefault="00ED6DB7" w:rsidP="00ED6DB7">
      <w:r w:rsidRPr="00ED6DB7">
        <w:t>Отсутствие дороги с твердым покрытием, но на устранение этих недостатков нужно время.  А мусорную реформу никто отменять не будет.</w:t>
      </w:r>
    </w:p>
    <w:p w:rsidR="00ED6DB7" w:rsidRPr="00ED6DB7" w:rsidRDefault="00ED6DB7" w:rsidP="00ED6DB7">
      <w:r w:rsidRPr="00ED6DB7">
        <w:t xml:space="preserve"> Слаженно ведется работа участкового и пограничников.</w:t>
      </w:r>
    </w:p>
    <w:p w:rsidR="00ED6DB7" w:rsidRPr="00ED6DB7" w:rsidRDefault="00ED6DB7" w:rsidP="00ED6DB7"/>
    <w:p w:rsidR="00ED6DB7" w:rsidRPr="00ED6DB7" w:rsidRDefault="00ED6DB7" w:rsidP="00ED6DB7">
      <w:r w:rsidRPr="00ED6DB7">
        <w:t>Касаясь вопросов энергоснабжения села важно отметить, что больших серьезных аварийных сбоев в подаче электроэнергии в 2021 году не было.</w:t>
      </w:r>
    </w:p>
    <w:p w:rsidR="00ED6DB7" w:rsidRPr="00ED6DB7" w:rsidRDefault="00ED6DB7" w:rsidP="00ED6DB7">
      <w:r w:rsidRPr="00ED6DB7">
        <w:t xml:space="preserve">На все </w:t>
      </w:r>
      <w:proofErr w:type="gramStart"/>
      <w:r w:rsidRPr="00ED6DB7">
        <w:t>проблемы</w:t>
      </w:r>
      <w:proofErr w:type="gramEnd"/>
      <w:r w:rsidRPr="00ED6DB7">
        <w:t xml:space="preserve"> возникающие по неполадкам руководство РЭС реагирует</w:t>
      </w:r>
    </w:p>
    <w:p w:rsidR="00ED6DB7" w:rsidRPr="00ED6DB7" w:rsidRDefault="00ED6DB7" w:rsidP="00ED6DB7">
      <w:proofErr w:type="spellStart"/>
      <w:r w:rsidRPr="00ED6DB7">
        <w:t>своевременно</w:t>
      </w:r>
      <w:proofErr w:type="gramStart"/>
      <w:r w:rsidRPr="00ED6DB7">
        <w:t>,н</w:t>
      </w:r>
      <w:proofErr w:type="gramEnd"/>
      <w:r w:rsidRPr="00ED6DB7">
        <w:t>о</w:t>
      </w:r>
      <w:proofErr w:type="spellEnd"/>
      <w:r w:rsidRPr="00ED6DB7">
        <w:t xml:space="preserve"> уборка порубочных остатков остается больным  вопросом.</w:t>
      </w:r>
    </w:p>
    <w:p w:rsidR="00ED6DB7" w:rsidRPr="00ED6DB7" w:rsidRDefault="00ED6DB7" w:rsidP="00ED6DB7">
      <w:pPr>
        <w:jc w:val="both"/>
      </w:pPr>
      <w:r w:rsidRPr="00ED6DB7">
        <w:t xml:space="preserve">    </w:t>
      </w:r>
    </w:p>
    <w:p w:rsidR="00ED6DB7" w:rsidRPr="00ED6DB7" w:rsidRDefault="00ED6DB7" w:rsidP="00ED6DB7">
      <w:pPr>
        <w:jc w:val="both"/>
        <w:rPr>
          <w:b/>
        </w:rPr>
      </w:pPr>
      <w:r w:rsidRPr="00ED6DB7">
        <w:rPr>
          <w:b/>
        </w:rPr>
        <w:t xml:space="preserve">Отчетный год для нашего   поселения </w:t>
      </w:r>
      <w:r w:rsidRPr="00ED6DB7">
        <w:t xml:space="preserve">  </w:t>
      </w:r>
      <w:r w:rsidRPr="00ED6DB7">
        <w:rPr>
          <w:b/>
        </w:rPr>
        <w:t>знаменателен</w:t>
      </w:r>
      <w:proofErr w:type="gramStart"/>
      <w:r w:rsidRPr="00ED6DB7">
        <w:rPr>
          <w:b/>
        </w:rPr>
        <w:t xml:space="preserve"> :</w:t>
      </w:r>
      <w:proofErr w:type="gramEnd"/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ind w:firstLine="708"/>
        <w:jc w:val="both"/>
      </w:pPr>
      <w:r w:rsidRPr="00ED6DB7">
        <w:t>1.Выборы в государственную думу</w:t>
      </w:r>
    </w:p>
    <w:p w:rsidR="00ED6DB7" w:rsidRPr="00ED6DB7" w:rsidRDefault="00ED6DB7" w:rsidP="00ED6DB7">
      <w:pPr>
        <w:ind w:firstLine="708"/>
        <w:jc w:val="both"/>
      </w:pPr>
      <w:r w:rsidRPr="00ED6DB7">
        <w:t>2.Перепись населения.</w:t>
      </w:r>
    </w:p>
    <w:p w:rsidR="00ED6DB7" w:rsidRPr="00ED6DB7" w:rsidRDefault="00ED6DB7" w:rsidP="00ED6DB7">
      <w:pPr>
        <w:ind w:firstLine="708"/>
        <w:jc w:val="both"/>
      </w:pPr>
      <w:r w:rsidRPr="00ED6DB7">
        <w:t xml:space="preserve">3.Строительство 17 площадок </w:t>
      </w:r>
      <w:proofErr w:type="gramStart"/>
      <w:r w:rsidRPr="00ED6DB7">
        <w:t>под</w:t>
      </w:r>
      <w:proofErr w:type="gramEnd"/>
      <w:r w:rsidRPr="00ED6DB7">
        <w:t xml:space="preserve"> контейнера. 55 </w:t>
      </w:r>
      <w:proofErr w:type="spellStart"/>
      <w:r w:rsidRPr="00ED6DB7">
        <w:t>котейнеров</w:t>
      </w:r>
      <w:proofErr w:type="spellEnd"/>
    </w:p>
    <w:p w:rsidR="00ED6DB7" w:rsidRPr="00ED6DB7" w:rsidRDefault="00ED6DB7" w:rsidP="00ED6DB7">
      <w:pPr>
        <w:ind w:firstLine="708"/>
        <w:jc w:val="both"/>
      </w:pPr>
      <w:r w:rsidRPr="00ED6DB7">
        <w:t xml:space="preserve">4.Замена оконных и дверных проемов  во врачебной амбулатории </w:t>
      </w:r>
    </w:p>
    <w:p w:rsidR="00ED6DB7" w:rsidRPr="00ED6DB7" w:rsidRDefault="00ED6DB7" w:rsidP="00ED6DB7">
      <w:pPr>
        <w:ind w:firstLine="708"/>
        <w:jc w:val="both"/>
      </w:pPr>
      <w:r w:rsidRPr="00ED6DB7">
        <w:t xml:space="preserve">5.Приобретение в больницу </w:t>
      </w:r>
      <w:proofErr w:type="spellStart"/>
      <w:r w:rsidRPr="00ED6DB7">
        <w:t>медаппаратуры</w:t>
      </w:r>
      <w:proofErr w:type="spellEnd"/>
      <w:r w:rsidRPr="00ED6DB7">
        <w:t xml:space="preserve"> нового авто</w:t>
      </w:r>
    </w:p>
    <w:p w:rsidR="00ED6DB7" w:rsidRPr="00ED6DB7" w:rsidRDefault="00ED6DB7" w:rsidP="00ED6DB7">
      <w:pPr>
        <w:ind w:firstLine="708"/>
        <w:jc w:val="both"/>
      </w:pPr>
      <w:r w:rsidRPr="00ED6DB7">
        <w:t>6.Приобретение спортивной формы для футбольной команды</w:t>
      </w:r>
    </w:p>
    <w:p w:rsidR="00ED6DB7" w:rsidRPr="00ED6DB7" w:rsidRDefault="00ED6DB7" w:rsidP="00ED6DB7">
      <w:pPr>
        <w:ind w:firstLine="708"/>
        <w:jc w:val="both"/>
      </w:pPr>
      <w:r w:rsidRPr="00ED6DB7">
        <w:t>6.Замена ламп уличного освещения.</w:t>
      </w:r>
    </w:p>
    <w:p w:rsidR="00ED6DB7" w:rsidRPr="00ED6DB7" w:rsidRDefault="00ED6DB7" w:rsidP="00ED6DB7">
      <w:pPr>
        <w:ind w:firstLine="708"/>
        <w:jc w:val="both"/>
      </w:pPr>
      <w:r w:rsidRPr="00ED6DB7">
        <w:t xml:space="preserve">7.Наведение санитарного порядка на </w:t>
      </w:r>
      <w:proofErr w:type="gramStart"/>
      <w:r w:rsidRPr="00ED6DB7">
        <w:t>социальных</w:t>
      </w:r>
      <w:proofErr w:type="gramEnd"/>
      <w:r w:rsidRPr="00ED6DB7">
        <w:t xml:space="preserve"> </w:t>
      </w:r>
      <w:proofErr w:type="spellStart"/>
      <w:r w:rsidRPr="00ED6DB7">
        <w:t>обектах</w:t>
      </w:r>
      <w:proofErr w:type="spellEnd"/>
    </w:p>
    <w:p w:rsidR="00ED6DB7" w:rsidRPr="00ED6DB7" w:rsidRDefault="00ED6DB7" w:rsidP="00ED6DB7">
      <w:pPr>
        <w:ind w:firstLine="708"/>
        <w:jc w:val="both"/>
      </w:pPr>
      <w:r w:rsidRPr="00ED6DB7">
        <w:t>8. Учение по военкомату призыв резервистов</w:t>
      </w:r>
    </w:p>
    <w:p w:rsidR="00ED6DB7" w:rsidRPr="00ED6DB7" w:rsidRDefault="00ED6DB7" w:rsidP="00ED6DB7">
      <w:pPr>
        <w:ind w:firstLine="708"/>
        <w:jc w:val="both"/>
      </w:pPr>
      <w:r w:rsidRPr="00ED6DB7">
        <w:t>9.Приобретено 6 ранцевых огнетушителей.</w:t>
      </w:r>
    </w:p>
    <w:p w:rsidR="00ED6DB7" w:rsidRPr="00ED6DB7" w:rsidRDefault="00ED6DB7" w:rsidP="00ED6DB7">
      <w:pPr>
        <w:ind w:firstLine="708"/>
        <w:jc w:val="both"/>
        <w:rPr>
          <w:b/>
        </w:rPr>
      </w:pPr>
    </w:p>
    <w:p w:rsidR="00ED6DB7" w:rsidRPr="00ED6DB7" w:rsidRDefault="00ED6DB7" w:rsidP="00ED6DB7">
      <w:pPr>
        <w:ind w:firstLine="708"/>
        <w:jc w:val="both"/>
        <w:rPr>
          <w:b/>
        </w:rPr>
      </w:pPr>
    </w:p>
    <w:p w:rsidR="00ED6DB7" w:rsidRPr="00ED6DB7" w:rsidRDefault="00ED6DB7" w:rsidP="00ED6DB7">
      <w:pPr>
        <w:ind w:firstLine="708"/>
        <w:jc w:val="both"/>
        <w:rPr>
          <w:b/>
        </w:rPr>
      </w:pPr>
      <w:r w:rsidRPr="00ED6DB7">
        <w:rPr>
          <w:b/>
        </w:rPr>
        <w:t>Планы  на 2022 год</w:t>
      </w:r>
    </w:p>
    <w:p w:rsidR="00ED6DB7" w:rsidRPr="00ED6DB7" w:rsidRDefault="00ED6DB7" w:rsidP="00ED6DB7">
      <w:pPr>
        <w:jc w:val="both"/>
      </w:pPr>
      <w:r w:rsidRPr="00ED6DB7">
        <w:t>1.Обустройство площадок под контейнеры  для мусора.</w:t>
      </w:r>
    </w:p>
    <w:p w:rsidR="00ED6DB7" w:rsidRPr="00ED6DB7" w:rsidRDefault="00ED6DB7" w:rsidP="00ED6DB7">
      <w:pPr>
        <w:jc w:val="both"/>
      </w:pPr>
      <w:r w:rsidRPr="00ED6DB7">
        <w:t>2.Текущее содержание социальных объектов в надлежащем состоянии</w:t>
      </w:r>
    </w:p>
    <w:p w:rsidR="00ED6DB7" w:rsidRPr="00ED6DB7" w:rsidRDefault="00ED6DB7" w:rsidP="00ED6DB7">
      <w:pPr>
        <w:jc w:val="both"/>
      </w:pPr>
      <w:r w:rsidRPr="00ED6DB7">
        <w:t>3.Земена ламп уличного освещения и установка дополнительных фонарей.</w:t>
      </w:r>
    </w:p>
    <w:p w:rsidR="00ED6DB7" w:rsidRPr="00ED6DB7" w:rsidRDefault="00ED6DB7" w:rsidP="00ED6DB7">
      <w:pPr>
        <w:jc w:val="both"/>
      </w:pPr>
      <w:r w:rsidRPr="00ED6DB7">
        <w:t>4.Наведение санитарного порядка на кладбищах.</w:t>
      </w:r>
    </w:p>
    <w:p w:rsidR="00ED6DB7" w:rsidRPr="00ED6DB7" w:rsidRDefault="00ED6DB7" w:rsidP="00ED6DB7">
      <w:pPr>
        <w:jc w:val="both"/>
      </w:pPr>
      <w:r w:rsidRPr="00ED6DB7">
        <w:t>5.ремонт внутри поселковых дорог</w:t>
      </w:r>
    </w:p>
    <w:p w:rsidR="00ED6DB7" w:rsidRPr="00ED6DB7" w:rsidRDefault="00ED6DB7" w:rsidP="00ED6DB7">
      <w:pPr>
        <w:jc w:val="both"/>
      </w:pPr>
      <w:r w:rsidRPr="00ED6DB7">
        <w:t>6.Приобретение дополнительных контейнеров по мусор</w:t>
      </w:r>
    </w:p>
    <w:p w:rsidR="00ED6DB7" w:rsidRPr="00ED6DB7" w:rsidRDefault="00ED6DB7" w:rsidP="00ED6DB7">
      <w:pPr>
        <w:jc w:val="both"/>
      </w:pPr>
      <w:r w:rsidRPr="00ED6DB7">
        <w:t>7.</w:t>
      </w:r>
      <w:proofErr w:type="gramStart"/>
      <w:r w:rsidRPr="00ED6DB7">
        <w:t xml:space="preserve">Использован </w:t>
      </w:r>
      <w:proofErr w:type="spellStart"/>
      <w:r w:rsidRPr="00ED6DB7">
        <w:t>ие</w:t>
      </w:r>
      <w:proofErr w:type="spellEnd"/>
      <w:proofErr w:type="gramEnd"/>
      <w:r w:rsidRPr="00ED6DB7">
        <w:t xml:space="preserve"> всех дозволенных методов и форм для привлечения денежных средств на дальнейшее благоустройство села.</w:t>
      </w:r>
    </w:p>
    <w:p w:rsidR="00ED6DB7" w:rsidRPr="00ED6DB7" w:rsidRDefault="00ED6DB7" w:rsidP="00ED6DB7">
      <w:pPr>
        <w:jc w:val="both"/>
      </w:pPr>
      <w:r w:rsidRPr="00ED6DB7">
        <w:t>8. Капитальный ремонт памятника и увековечивание участников ВОВ умерших в мирное время(1951,0 тыс. рублей)</w:t>
      </w:r>
    </w:p>
    <w:p w:rsidR="00ED6DB7" w:rsidRPr="00ED6DB7" w:rsidRDefault="00ED6DB7" w:rsidP="00ED6DB7">
      <w:pPr>
        <w:jc w:val="both"/>
      </w:pPr>
      <w:r w:rsidRPr="00ED6DB7">
        <w:t xml:space="preserve">9. </w:t>
      </w:r>
      <w:proofErr w:type="spellStart"/>
      <w:r w:rsidRPr="00ED6DB7">
        <w:t>Догазификация</w:t>
      </w:r>
      <w:proofErr w:type="spellEnd"/>
      <w:r w:rsidRPr="00ED6DB7">
        <w:t xml:space="preserve"> сельских домов.</w:t>
      </w:r>
    </w:p>
    <w:p w:rsidR="00ED6DB7" w:rsidRPr="00ED6DB7" w:rsidRDefault="00ED6DB7" w:rsidP="00ED6DB7">
      <w:pPr>
        <w:jc w:val="both"/>
      </w:pPr>
      <w:r w:rsidRPr="00ED6DB7">
        <w:t>В заключени</w:t>
      </w:r>
      <w:proofErr w:type="gramStart"/>
      <w:r w:rsidRPr="00ED6DB7">
        <w:t>и</w:t>
      </w:r>
      <w:proofErr w:type="gramEnd"/>
      <w:r w:rsidRPr="00ED6DB7">
        <w:t xml:space="preserve"> хочу выразить слова благодарности главе района Покусаеву В.В., заместителям главы и руководителям структурных подразделений района, всем депутатам и активу поселения, коллективам школы, почты больницы, администрации, отделения ООО ЦЧАПК и лично </w:t>
      </w:r>
      <w:proofErr w:type="spellStart"/>
      <w:r w:rsidRPr="00ED6DB7">
        <w:t>Перминову</w:t>
      </w:r>
      <w:proofErr w:type="spellEnd"/>
      <w:r w:rsidRPr="00ED6DB7">
        <w:t xml:space="preserve"> Степану Викторовичу за помощь и поддержку в выполнении намеченных планов, направленных на улучшении качества жизни села.</w:t>
      </w:r>
    </w:p>
    <w:p w:rsidR="00ED6DB7" w:rsidRPr="00ED6DB7" w:rsidRDefault="00ED6DB7" w:rsidP="00ED6DB7">
      <w:pPr>
        <w:jc w:val="both"/>
      </w:pPr>
      <w:r w:rsidRPr="00ED6DB7">
        <w:t xml:space="preserve">Также финансовой поддержке ИП </w:t>
      </w:r>
      <w:proofErr w:type="spellStart"/>
      <w:r w:rsidRPr="00ED6DB7">
        <w:t>Князян</w:t>
      </w:r>
      <w:proofErr w:type="spellEnd"/>
      <w:r w:rsidRPr="00ED6DB7">
        <w:t xml:space="preserve"> А.Х.   и ИП </w:t>
      </w:r>
      <w:proofErr w:type="spellStart"/>
      <w:r w:rsidRPr="00ED6DB7">
        <w:t>Фейзулов</w:t>
      </w:r>
      <w:proofErr w:type="spellEnd"/>
      <w:r w:rsidRPr="00ED6DB7">
        <w:t xml:space="preserve"> М.А.</w:t>
      </w:r>
    </w:p>
    <w:p w:rsidR="00ED6DB7" w:rsidRPr="00ED6DB7" w:rsidRDefault="00ED6DB7" w:rsidP="00ED6DB7">
      <w:pPr>
        <w:jc w:val="both"/>
      </w:pPr>
      <w:r w:rsidRPr="00ED6DB7">
        <w:t xml:space="preserve">Уважаемые жители. Перед нами сегодня стоят нелегкие задачи, год прошедший был не из </w:t>
      </w:r>
      <w:proofErr w:type="gramStart"/>
      <w:r w:rsidRPr="00ED6DB7">
        <w:t>легких</w:t>
      </w:r>
      <w:proofErr w:type="gramEnd"/>
      <w:r w:rsidRPr="00ED6DB7">
        <w:t xml:space="preserve"> но и нынешний будет сложным. Цель администраци</w:t>
      </w:r>
      <w:proofErr w:type="gramStart"/>
      <w:r w:rsidRPr="00ED6DB7">
        <w:t>и-</w:t>
      </w:r>
      <w:proofErr w:type="gramEnd"/>
      <w:r w:rsidRPr="00ED6DB7">
        <w:t xml:space="preserve"> выполнение всех возложенных на администрацию полномочий в рамках имеющихся финансовых возможностей.</w:t>
      </w:r>
    </w:p>
    <w:p w:rsidR="00ED6DB7" w:rsidRPr="00ED6DB7" w:rsidRDefault="00ED6DB7" w:rsidP="00ED6DB7">
      <w:pPr>
        <w:jc w:val="both"/>
      </w:pPr>
      <w:r w:rsidRPr="00ED6DB7">
        <w:t>Хочу  всем пожелать крепкого здоровья, счастья, добра и уюта в ваших домах, благополучия Вам и Вашим близким.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>Спасибо за внимание.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lastRenderedPageBreak/>
        <w:t xml:space="preserve">А о результатах работы сельской администрации за 2021 год судить вам </w:t>
      </w:r>
    </w:p>
    <w:p w:rsidR="00ED6DB7" w:rsidRPr="00ED6DB7" w:rsidRDefault="00ED6DB7" w:rsidP="00ED6DB7">
      <w:pPr>
        <w:jc w:val="both"/>
      </w:pPr>
      <w:r w:rsidRPr="00ED6DB7">
        <w:t>Уважаемые односельчане.</w:t>
      </w:r>
      <w:r>
        <w:t xml:space="preserve"> 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  <w:r w:rsidRPr="00ED6DB7">
        <w:t>Касаясь вопросов энергоснабжения села важно отметить, что больших сер</w:t>
      </w:r>
      <w:r>
        <w:t>ь</w:t>
      </w:r>
      <w:r w:rsidRPr="00ED6DB7">
        <w:t>езных аварийных сбоев в подаче электроэнергии в 2021 году не было.</w:t>
      </w:r>
    </w:p>
    <w:p w:rsidR="00ED6DB7" w:rsidRPr="00ED6DB7" w:rsidRDefault="00ED6DB7" w:rsidP="00ED6DB7">
      <w:pPr>
        <w:jc w:val="both"/>
      </w:pPr>
      <w:r w:rsidRPr="00ED6DB7">
        <w:t xml:space="preserve">На все </w:t>
      </w:r>
      <w:proofErr w:type="gramStart"/>
      <w:r w:rsidRPr="00ED6DB7">
        <w:t>пр</w:t>
      </w:r>
      <w:r>
        <w:t>о</w:t>
      </w:r>
      <w:r w:rsidRPr="00ED6DB7">
        <w:t>блемы</w:t>
      </w:r>
      <w:proofErr w:type="gramEnd"/>
      <w:r w:rsidRPr="00ED6DB7">
        <w:t xml:space="preserve"> возникающие по неполадкам руководство РЭС реагирует</w:t>
      </w:r>
    </w:p>
    <w:p w:rsidR="00ED6DB7" w:rsidRPr="00ED6DB7" w:rsidRDefault="00ED6DB7" w:rsidP="00ED6DB7">
      <w:pPr>
        <w:jc w:val="both"/>
      </w:pPr>
      <w:r>
        <w:t>с</w:t>
      </w:r>
      <w:r w:rsidRPr="00ED6DB7">
        <w:t>воевременно</w:t>
      </w:r>
      <w:r>
        <w:t xml:space="preserve">, </w:t>
      </w:r>
      <w:r w:rsidRPr="00ED6DB7">
        <w:t>но уборка порубочных остатков остается большой вопрос</w:t>
      </w:r>
      <w:r>
        <w:t>.</w:t>
      </w: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</w:p>
    <w:p w:rsidR="00ED6DB7" w:rsidRPr="00ED6DB7" w:rsidRDefault="00ED6DB7" w:rsidP="00ED6DB7">
      <w:pPr>
        <w:jc w:val="both"/>
      </w:pPr>
    </w:p>
    <w:p w:rsidR="00ED6DB7" w:rsidRDefault="00ED6DB7" w:rsidP="00ED6DB7">
      <w:pPr>
        <w:jc w:val="both"/>
      </w:pPr>
      <w:r w:rsidRPr="00ED6DB7">
        <w:t xml:space="preserve">     </w:t>
      </w:r>
    </w:p>
    <w:p w:rsidR="00ED6DB7" w:rsidRPr="00ED6DB7" w:rsidRDefault="00ED6DB7" w:rsidP="00ED6DB7">
      <w:pPr>
        <w:jc w:val="both"/>
      </w:pPr>
    </w:p>
    <w:sectPr w:rsidR="00ED6DB7" w:rsidRPr="00ED6DB7" w:rsidSect="0016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DB7"/>
    <w:rsid w:val="0013005E"/>
    <w:rsid w:val="00167554"/>
    <w:rsid w:val="00413710"/>
    <w:rsid w:val="00A14351"/>
    <w:rsid w:val="00ED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6DB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2022-02-01T08:38:00Z</cp:lastPrinted>
  <dcterms:created xsi:type="dcterms:W3CDTF">2022-02-01T08:29:00Z</dcterms:created>
  <dcterms:modified xsi:type="dcterms:W3CDTF">2022-07-15T11:24:00Z</dcterms:modified>
</cp:coreProperties>
</file>