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6B" w:rsidRDefault="003D786B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3D786B" w:rsidRDefault="0012553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НОВОБЕЛЯНСКОГО СЕЛЬСКОГО ПОСЕЛЕНИЯ КАНТЕМИРОВСКОГО МУНИЦИПАЛЬНОГО РАЙОНА </w:t>
      </w:r>
    </w:p>
    <w:p w:rsidR="003D786B" w:rsidRDefault="0012553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3D786B" w:rsidRDefault="00125536">
      <w:pPr>
        <w:pStyle w:val="af4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3D786B" w:rsidRDefault="007D2A3B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 25 от 05.07.2024</w:t>
      </w:r>
      <w:r w:rsidR="00125536" w:rsidRPr="007D2A3B">
        <w:rPr>
          <w:rFonts w:ascii="Times New Roman" w:hAnsi="Times New Roman" w:cs="Times New Roman"/>
          <w:color w:val="000000"/>
        </w:rPr>
        <w:t xml:space="preserve"> года</w:t>
      </w:r>
    </w:p>
    <w:p w:rsidR="003D786B" w:rsidRDefault="0012553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Новобелая</w:t>
      </w:r>
    </w:p>
    <w:p w:rsidR="003D786B" w:rsidRDefault="00125536">
      <w:pPr>
        <w:pStyle w:val="af4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3D786B" w:rsidRDefault="00125536">
      <w:pPr>
        <w:pStyle w:val="af4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</w:p>
    <w:p w:rsidR="003D786B" w:rsidRDefault="00125536">
      <w:pPr>
        <w:pStyle w:val="af4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 </w:t>
      </w:r>
      <w:r w:rsidR="0039726D">
        <w:rPr>
          <w:rFonts w:ascii="Times New Roman" w:hAnsi="Times New Roman" w:cs="Times New Roman"/>
          <w:color w:val="000000"/>
        </w:rPr>
        <w:t>2</w:t>
      </w:r>
      <w:r w:rsidR="009466E3">
        <w:rPr>
          <w:rFonts w:ascii="Times New Roman" w:hAnsi="Times New Roman" w:cs="Times New Roman"/>
          <w:color w:val="000000"/>
        </w:rPr>
        <w:t xml:space="preserve"> квартал 2024</w:t>
      </w:r>
      <w:r>
        <w:rPr>
          <w:rFonts w:ascii="Times New Roman" w:hAnsi="Times New Roman" w:cs="Times New Roman"/>
          <w:color w:val="000000"/>
        </w:rPr>
        <w:t xml:space="preserve"> года</w:t>
      </w:r>
    </w:p>
    <w:p w:rsidR="003D786B" w:rsidRDefault="00125536">
      <w:pPr>
        <w:pStyle w:val="af4"/>
        <w:spacing w:before="280" w:after="28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соответствии с пунктом 5 статьи 264.2 Бюджетного кодекса Российской Федера</w:t>
      </w:r>
      <w:r>
        <w:rPr>
          <w:rFonts w:ascii="Times New Roman" w:hAnsi="Times New Roman" w:cs="Times New Roman"/>
          <w:color w:val="000000"/>
          <w:highlight w:val="white"/>
        </w:rPr>
        <w:t xml:space="preserve">ции и пунктом 3 статьи 65 Положения о бюджетном процессе 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 Народных депутатов Новобелянского сельского поселения Кантемировского муниципального района Воронежской области от 16.11.2011г №11, администрация Новобелянского сельского поселения Кантемировского</w:t>
      </w:r>
      <w:r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</w:t>
      </w:r>
    </w:p>
    <w:p w:rsidR="003D786B" w:rsidRDefault="0012553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3D786B" w:rsidRDefault="00125536" w:rsidP="00125536">
      <w:pPr>
        <w:pStyle w:val="af4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</w:t>
      </w:r>
      <w:r w:rsidR="009B16A8">
        <w:rPr>
          <w:rFonts w:ascii="Times New Roman" w:hAnsi="Times New Roman" w:cs="Times New Roman"/>
          <w:color w:val="000000"/>
        </w:rPr>
        <w:t xml:space="preserve">селения за </w:t>
      </w:r>
      <w:r w:rsidR="0039726D">
        <w:rPr>
          <w:rFonts w:ascii="Times New Roman" w:hAnsi="Times New Roman" w:cs="Times New Roman"/>
          <w:color w:val="000000"/>
        </w:rPr>
        <w:t>2</w:t>
      </w:r>
      <w:r w:rsidR="009466E3">
        <w:rPr>
          <w:rFonts w:ascii="Times New Roman" w:hAnsi="Times New Roman" w:cs="Times New Roman"/>
          <w:color w:val="000000"/>
        </w:rPr>
        <w:t xml:space="preserve"> квартал 2024</w:t>
      </w:r>
      <w:r>
        <w:rPr>
          <w:rFonts w:ascii="Times New Roman" w:hAnsi="Times New Roman" w:cs="Times New Roman"/>
          <w:color w:val="000000"/>
        </w:rPr>
        <w:t xml:space="preserve"> года по доходам в сумме </w:t>
      </w:r>
      <w:r w:rsidR="0039726D">
        <w:rPr>
          <w:rFonts w:ascii="Times New Roman" w:hAnsi="Times New Roman" w:cs="Times New Roman"/>
          <w:color w:val="000000"/>
        </w:rPr>
        <w:t>3 484 311,21</w:t>
      </w:r>
      <w:r w:rsidR="007E13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рублей, по расходам в сумме </w:t>
      </w:r>
      <w:r w:rsidR="0039726D">
        <w:rPr>
          <w:rFonts w:ascii="Times New Roman" w:hAnsi="Times New Roman" w:cs="Times New Roman"/>
          <w:color w:val="000000"/>
        </w:rPr>
        <w:t>3 685 695,38</w:t>
      </w:r>
      <w:r w:rsidR="009466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рублей с превышением расходов над доходами (дефицит бюджета сельского поселения) в сумме </w:t>
      </w:r>
      <w:r w:rsidR="0039726D">
        <w:rPr>
          <w:rFonts w:ascii="Times New Roman" w:hAnsi="Times New Roman" w:cs="Times New Roman"/>
          <w:color w:val="000000"/>
        </w:rPr>
        <w:t>201 384,17</w:t>
      </w:r>
      <w:r>
        <w:rPr>
          <w:rFonts w:ascii="Times New Roman" w:hAnsi="Times New Roman" w:cs="Times New Roman"/>
          <w:color w:val="000000"/>
        </w:rPr>
        <w:t xml:space="preserve"> рублей (приложение 1).</w:t>
      </w:r>
    </w:p>
    <w:p w:rsidR="003D786B" w:rsidRDefault="0012553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3D786B" w:rsidRDefault="00125536" w:rsidP="00125536">
      <w:pPr>
        <w:pStyle w:val="af4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Новобелянского сельского поселения Кантемировского муниципального района с указанием фактичес</w:t>
      </w:r>
      <w:r w:rsidR="00CC1B13">
        <w:rPr>
          <w:rFonts w:ascii="Times New Roman" w:hAnsi="Times New Roman" w:cs="Times New Roman"/>
          <w:color w:val="000000"/>
        </w:rPr>
        <w:t xml:space="preserve">ких затрат на их содержание за </w:t>
      </w:r>
      <w:r w:rsidR="0039726D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9466E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года. (Приложение 2).</w:t>
      </w:r>
    </w:p>
    <w:p w:rsidR="003D786B" w:rsidRDefault="0012553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Новобелянского сельского поселения Кантемировского муниципального района</w:t>
      </w:r>
    </w:p>
    <w:p w:rsidR="003D786B" w:rsidRDefault="003D786B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</w:p>
    <w:p w:rsidR="003D786B" w:rsidRDefault="0012553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 Новобелянского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А.М.Яневич</w:t>
      </w:r>
      <w:proofErr w:type="spellEnd"/>
    </w:p>
    <w:p w:rsidR="003D786B" w:rsidRDefault="003D786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D786B" w:rsidRDefault="003D786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9B16A8" w:rsidRDefault="009B16A8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7E13C2" w:rsidRDefault="007E13C2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7E13C2" w:rsidRDefault="007E13C2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7E13C2" w:rsidRDefault="007E13C2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7E13C2" w:rsidRDefault="007E13C2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7E13C2" w:rsidRDefault="007E13C2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9B16A8" w:rsidRDefault="009B16A8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9466E3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466E3" w:rsidRDefault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9466E3" w:rsidRDefault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9466E3" w:rsidRDefault="009466E3" w:rsidP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1</w:t>
      </w:r>
    </w:p>
    <w:p w:rsidR="009466E3" w:rsidRDefault="009466E3" w:rsidP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9466E3" w:rsidRDefault="009466E3" w:rsidP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9466E3" w:rsidRDefault="007D2A3B" w:rsidP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05.07.2024г. № 25</w:t>
      </w:r>
    </w:p>
    <w:p w:rsidR="009466E3" w:rsidRDefault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9466E3" w:rsidRDefault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tbl>
      <w:tblPr>
        <w:tblW w:w="8954" w:type="dxa"/>
        <w:tblInd w:w="108" w:type="dxa"/>
        <w:tblLook w:val="04A0"/>
      </w:tblPr>
      <w:tblGrid>
        <w:gridCol w:w="250"/>
        <w:gridCol w:w="1900"/>
        <w:gridCol w:w="1424"/>
        <w:gridCol w:w="846"/>
        <w:gridCol w:w="726"/>
        <w:gridCol w:w="786"/>
        <w:gridCol w:w="786"/>
        <w:gridCol w:w="786"/>
        <w:gridCol w:w="726"/>
        <w:gridCol w:w="726"/>
        <w:gridCol w:w="786"/>
      </w:tblGrid>
      <w:tr w:rsidR="00B75B16" w:rsidRPr="00B75B16" w:rsidTr="00B75B16">
        <w:trPr>
          <w:trHeight w:val="1110"/>
        </w:trPr>
        <w:tc>
          <w:tcPr>
            <w:tcW w:w="895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ОТЧЕТ ОБ ИСПОЛНЕНИИ БЮДЖЕТА Новобелянского сельского поселения  на 01.07.2024г.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75B16">
              <w:rPr>
                <w:rFonts w:ascii="Arial" w:hAnsi="Arial" w:cs="Arial"/>
                <w:color w:val="333333"/>
                <w:sz w:val="18"/>
                <w:szCs w:val="18"/>
              </w:rPr>
              <w:t>Фо</w:t>
            </w:r>
            <w:r w:rsidRPr="00B75B16">
              <w:rPr>
                <w:rFonts w:ascii="Arial" w:hAnsi="Arial" w:cs="Arial"/>
                <w:color w:val="333333"/>
                <w:sz w:val="18"/>
                <w:szCs w:val="18"/>
              </w:rPr>
              <w:t>р</w:t>
            </w:r>
            <w:r w:rsidRPr="00B75B16">
              <w:rPr>
                <w:rFonts w:ascii="Arial" w:hAnsi="Arial" w:cs="Arial"/>
                <w:color w:val="333333"/>
                <w:sz w:val="18"/>
                <w:szCs w:val="18"/>
              </w:rPr>
              <w:t xml:space="preserve">ма по ОКУД  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75B16">
              <w:rPr>
                <w:rFonts w:ascii="Arial" w:hAnsi="Arial" w:cs="Arial"/>
                <w:color w:val="333333"/>
                <w:sz w:val="20"/>
                <w:szCs w:val="20"/>
              </w:rPr>
              <w:t>0503117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                   Дата 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01.07.2024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Наименование бю</w:t>
            </w: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д</w:t>
            </w: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жета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Периодичность: м</w:t>
            </w: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е</w:t>
            </w: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сячная, квартальная, годовая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             по ОКПО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Единица измерения:  руб.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             по ОКТМО 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20619000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             по ОКЕИ 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383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отчета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2 196 000,00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2 196 000,00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431 591,74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431 591,74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пр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быль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57 308,48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57 308,48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57 308,48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57 308,48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000 1 01 02010 011000 110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57308,48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57308,48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000 1 01 02010 012000 110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000 1 01 02010 013000 110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000 1 01 02010 014000 110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000 1 01 02020 011000 110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000 1 01 02020 012000 110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000 1 01 02020 013000 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000 1 01 02020 014000 110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000 1 01 02030 01 0000 110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000 1 01 02030 011000 110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000 1 01 02030 012000 110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000 1 01 02030 013000 110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000 1 01 02080 01 0000 110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000 1 01 02080 011000 110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000 1 01 02080 012000 110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000 1 01 02080 013000 110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Акцизы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сельхоз налог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000 1 05 03010 011000 110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000 1 05 03010 012000 110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000 1 05 03010 014000 110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338602,40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338602,40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1246,80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1246,80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000 1 06 01030 10 1000 110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137000,00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137000,00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1246,80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1246,80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000 1 06 01030 10 2000 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000 1 06 01030 10 4000 110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000 1 06 01030 13 0000 110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000 1 06 01030 13 1000 110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000 1 06 01030 13 2000 110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295558,00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295558,00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000 1 06 06033 10 1000 110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295558,00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295558,00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000 1 06 06033 10 2000 110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000 1 06 06033 10 3000 110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000 1 06 06033 13 0000 110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000 1 06 06033 13 1000 110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000 1 06 06033 13 2000 110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000 1 06 06033 13 3000 110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41797,60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41797,60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000 1 06 06043 10 1000 110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1767000,00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1767000,00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41797,60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41797,60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000 1 06 06043 10 2000 110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000 1 06 06043 10 3000 110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000 1 06 06043 10 4000 110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000 1 06 06043 13 0000 110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000 1 06 06043 13 1000 110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000 1 06 06043 13 2000 110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000 1 06 06043 13 3000 110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000 1 06 06043 13 4000 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000 1 08 04020 01 1000 110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000 1 08 07175 01 1000 110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000 1 09 00000 10 0000 000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000 1 09 04053 10 1000 110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000 1 09 04053 10 2000 110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000 1 09 04053 10 3000 110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000 1 09 04053 10 4000 110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000 1 09 00000 13 0000 000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000 1 09 04053 13 1000 110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000 1 09 04053 13 2000 110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35680,86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35680,86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000 1 11 05013 13 0000 120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в виде арендной платы за земельные участки в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гран.пос-й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в виде арендной платы за земельные участки в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гран.пос-й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000 1 11 05025 13 0000 120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находящ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управ. органов  поселений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000 1 11 05035 10 0000 120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35680,86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35680,86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находящ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управ. органов  поселений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000 1 11 05035 13 0000 120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чис.части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прибыли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гос.и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мун.унитарных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000 1 11 07015 13 0000 120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75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ния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зов.имущества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селен.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000 1 11 09045 10 0000 120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75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ния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зов.имущества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селен.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000 1 11 09045 13 0000 120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бюджетов поселений от ок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зания платных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000 1 13 01995 10 0000 130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000 1 13 01995 13 0000 130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000 1 13 02065 10 0000 130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000 1 13 02065 13 0000 130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000 1 13 02995 10 0000 130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000 1 13 02995 13 0000 130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 материальных и нематериал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активов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от реал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зации имущества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гос.мун.соб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000 1 14 02052 10 0000 410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от реал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зации имущества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гос.мун.соб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000 1 14 02052 13 0000 410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от прод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 земельных уч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стков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000 1 14 06025 10 0000 430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от прод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 земельных уч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стков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000 1 14 06025 13 0000 430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от прод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 земельных уч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стков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000 1 14 06013 13 0000 430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ции, возмещение ущерба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000 1 16 33050 10 0000 140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000 1 16 33050 13 0000 140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000 1  16 10123 01 0000 140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000 1 16 070101 10 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0000 140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000 1 16 07090 10 0000 140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зачисл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в бюджет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сельких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000 1 17 15030 10 0000 150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000 1 17 01050 13 0000 180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неналог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неналог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000 1 17 05050 13 0000 180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9737937,73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5348155,94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4203781,79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3052719,47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395439,15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2545761,72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9737937,73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5348155,94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4203781,79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2992719,47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395439,15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2485761,72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на 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равнивание бю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жетной обесп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638400,00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319182,00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319182,00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Дотации на выра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293000,00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293000,00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146502,00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146502,00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Дотации на выра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000 2 02 15001 13 0000 150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Дотации на выра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000 202 16001 100 0000 150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345400,00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345400,00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172680,00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172680,00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75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на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вложения в объекты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мун.собствен.в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рамках ра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вит.транспортной инфраструктуры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000 2 02 27372 00 0000 150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000 2 02 27372 10 0000 150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питальное стро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000 2 02 20077 10 0000 150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000 2 02 20077 13 0000 150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воинского учета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000 2 02 35118 10 0000 150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61518,60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жетные тран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8963537,73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5348155,94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3565381,79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2612018,87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395439,15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2166579,72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рожный фонд)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5449562,86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4868291,79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581271,07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390800,00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390800,00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(в ча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ти предоставления финансовой по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держки)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51039,87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1021,15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18,72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51039,87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18,72</w:t>
            </w:r>
          </w:p>
        </w:tc>
      </w:tr>
      <w:tr w:rsidR="00B75B16" w:rsidRPr="00B75B16" w:rsidTr="00B75B16">
        <w:trPr>
          <w:trHeight w:val="75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(в ча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ти поддержки мер по обеспечению сбалансированн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сти бюджетов 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селений)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2980432,00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2900000,00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1772101,00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1691669,00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пут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рант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149608,00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149608,00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74804,00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74804,00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(деп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татские)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(по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держка отрасли культуры)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(зан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тость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9621,00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9621,00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(ге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план)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84092,00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84092,00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84092,00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84092,00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осв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32182,00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32182,00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32182,00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32182,00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(кап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влож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мездные посту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безво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мездные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000 2 07 05020 10 0000 150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безво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мездные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000 2 07 05020 13 0000 150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безво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мездные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000 2 07 05030 10 0000 150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безво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мездные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000 2 07 05030 13 0000 150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Возврат остатков межбюджетных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трасфертов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шлых лет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000 8 90 00000 00 0000 000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11933937,73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5348155,94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6399781,79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3484311,21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395439,15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2977353,46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01 00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3250819,00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3170387,00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1538883,29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1458451,29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власти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02+ 01 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2872819,00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2792387,00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1381799,99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1301367,99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1089662,00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1009230,00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504593,86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424161,86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админис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01 02    210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1083495,00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1003063,00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499228,97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418796,97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01 02 0110192020121 211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830747,00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768971,00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376220,60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314444,60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830747,00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768971,00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475664,49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475664,49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больн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01 02 000000121 266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5364,89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5364,89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01 02 000000122 212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01 02 0110192020129 213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252748,00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234092,00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123008,37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104352,37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252748,00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234092,00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141788,27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141788,27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высших орг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 власти мес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администр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1783157,00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1783157,00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877206,13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877206,13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выплаты по 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лате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01 04   210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932959,00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932959,00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411732,64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411732,64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заработная пл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 в т.ч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01 04 0110292010121 211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716519,00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716519,00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317118,00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317118,00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468739,00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468739,00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211427,00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211427,00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247780,00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247780,00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105691,00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105691,00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муниц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пальные служащие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468739,00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468739,00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251564,00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251564,00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начисл.относящ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служ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247780,00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247780,00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115782,00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115782,00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прочие выплаты  (суточные)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01 04 0000000122 212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муниципальные служащие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не относящиеся к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служащим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начисления на оплату труда в т.ч.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01 04 0110292010121 213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216440,00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216440,00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94614,64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94614,64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141610,00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141610,00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65476,19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65476,19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74830,00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29138,45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29138,45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141610,00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141610,00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75972,32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75972,32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не относ. к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74830,00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34966,16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34966,16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01 04   220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598027,00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321270,30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321270,30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01 04 0110292010244 221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22633,28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22633,28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транспорт.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01 04 0000000244 222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01 04 0000000122 222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коммунальные услуги,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0104    223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57971,22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57971,22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отопление т/эн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43146,72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43146,72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эл.энергия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14824,50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14824,50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вывоз жидкий 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товых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з/плата кочегарам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арендная плата за </w:t>
            </w:r>
            <w:proofErr w:type="spellStart"/>
            <w:proofErr w:type="gram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польз-е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имущ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01 04     224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услуги по соде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жанию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0104      225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385805,00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385805,00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227619,36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227619,36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монт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техническое 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служивание обор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им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952,31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ремонт автомоб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375805,00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375805,00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226667,05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226667,05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противопож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роприятия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22222,00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22222,00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13046,44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13046,44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пожарная сигн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лизация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территориальное планирование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присоед.к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сетям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жен.технич.обеспечения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монтажные раб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(пр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граммы)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824,44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824,44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(усл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жилых 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мещений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010400000122 226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жилых 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мещений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010400000000244226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12222,00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12222,00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12222,00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12222,00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культмеропри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оплата юридич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ских и нотариал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повышение кв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лификации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01 04       227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Страхование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01 04 000000 244227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01 04    260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бие(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Выходн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бие,больнич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01040110292010121266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Соц.пособие(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выходн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пособие)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01040000000321264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01 04   290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уплата  налога на землю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01 04 0000000851 291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уплата налога на имущество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01 04 0000000851 291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госпошлина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01 04 000000 852 291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уплата прочих сборов и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0104000000000852291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01 04 0110292010853 292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членские взносы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01 04 00000 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853 297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1000,0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0104 00000 831296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финансовых 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01 04  300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251171,00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251171,00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144203,19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144203,19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мости основных средств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01 04 0000000244 310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транспорта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0104  242 310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компьют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обор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матер. 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01 04       340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251171,00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251171,00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144203,19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144203,19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01 04 0110292010244343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187778,00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187778,00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81437,19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81437,19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котельно-печное топливо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строительные м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териалы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01 04 0000244344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01040110292010244346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хоз. и канц. тов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01040110292010244346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11901,00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11274,00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11274,00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комплектующие для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0104000244347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51492,00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сувенирная пр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дукция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0104000244349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боров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депут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01 07 000000880297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боров глава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01 07 0110690030880 297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боров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0107000000244226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01 11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01 11 000000870 297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01 13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157083,30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157083,30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01 13 00000000244 226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оплата юридич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ских и нотариал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хоз.расходы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01 13 000 244 346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01 13 0000831 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296(297)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01130000000853295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01130000000853296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01130110390160540251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157083,30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157083,30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ПОДГОТОВКА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61518,60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труда и 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числения на 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лату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02 03   210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122800,00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54918,60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54918,60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02 03 0120151180121 211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94316,00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94316,00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43050,00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43050,00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02 03 0120151180121 213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28484,00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28484,00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11868,60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11868,60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02 03   220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6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услуги связи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02 03 0120151180244 221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6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 0203 00000244 222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6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 02 03 0000122 222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6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коммунальные услуги,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02 03 0125118244 223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отопление т/эн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отопление э/эн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эл.энергия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-арендная плата за </w:t>
            </w:r>
            <w:proofErr w:type="spellStart"/>
            <w:proofErr w:type="gram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польз-е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имущ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02 03 000244 224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содержание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02 03 0000244 226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компенсация за проезд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финансовых 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02 03   300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мости основных средств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02 03 000244 310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матер. 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02030120151180244340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хоз. и канц. тов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75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03 00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499400,00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158143,00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158143,00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03 09    241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03 09 00001811 241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03090000611241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03090000612241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1007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Защита населения и территории от чрезвычайных с</w:t>
            </w:r>
            <w:r w:rsidRPr="00B75B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туаций природного и техногенного характера, пожа</w:t>
            </w:r>
            <w:r w:rsidRPr="00B75B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ная безопасность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03100150790230633246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499400,00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158143,00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158143,00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04 00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5462089,86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4877912,79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584177,07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427343,75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427343,75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Общеэкономич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0401000078430244226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04010000244226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5449562,86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4868291,79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581271,07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427343,75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427343,75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04 09    223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45343,75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45343,75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04090000002  47223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45343,75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45343,75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04 09    225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5147562,86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4868291,79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279271,07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 ремонт дорог субсидия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04 09 000s8850244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циат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бюджетир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0409000008910243225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4909762,86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4868291,79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41471,07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циат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бюджетир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040900000s8910244225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текущий ремонт дорог(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04090130290060244225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содержание 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рог(акцизы)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04 09 0130190060244 225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237800,00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140000,00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0409   226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409 228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040900000000414228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04 09 310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строит дорог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04090000414310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тен.контейнер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04 09   340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0409 000 343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04 09    241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04090000811241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040900008611241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040900008612241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нац.экономики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04 12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04 12   226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04 12 000000244 226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присоед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к инженер. Сетям(проектно-сметная)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041200000044226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земл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устр.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ежевание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04120140190070244226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градостроительной деятельности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041201501S8460244226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04 12 228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04 12 0000000414 228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04120000000611241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увеличение стоимости осно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средств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04 12    310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газификация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04 12 0509101414 310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04 12 0000000244310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ЖИЛИЩНО-КОММУН.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05 00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490622,00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239182,00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251440,00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292115,20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119930,00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172185,20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им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щества,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жил.фонда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05 01 0150290090244 225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05 01   240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жил.фонда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050100000612241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жил.фонда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050100000611241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основных средств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переселение гра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дан из аварийного жилья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05 01 0000000 414 310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05 02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128,31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коммун. техники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050200000612241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0502  00  244 225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0502   244  226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Приобретение те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050200000244310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128,31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Приобретение та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лички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0502  244 346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128,31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05 03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483493,00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232182,00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251311,00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284986,89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112930,00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172056,89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05 03 222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авт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транспорт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05 03 00000244 222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33182,00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32182,00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33182,00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32182,00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05 03 000000247223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 программа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 03 01505S8670247223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33182,00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32182,00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33182,00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32182,00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коммунальные 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луги(отопление)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05 03 000000247223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им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щества,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231311,00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231311,00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153391,89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153391,89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озеленение терр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тории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ритуальные услуги и 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сод-е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мест зах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ронения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памятников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0301504S8530244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памятников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уличное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освещ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уличное инициатив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софинан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кладб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кладб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жет(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парки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бочего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05 030150690140244 225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210440,00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210440,00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132957,69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132957,69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мер-я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05 03 0150690140244 225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20871,00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20434,20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20434,20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05 03 226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мер-я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по благоустройству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озеленение терр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тории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ритуальные услуги и 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сод-е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мест зах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ронения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0503000612 241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благоустр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кладб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мер-я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формирование г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родской среды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устройство троту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кмр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0503000000811241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благоустр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туаров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приобретение ко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тейнеров для ТБО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приобретен обор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дования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0503 0150680570244310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матер. 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198870,00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179870,00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78283,00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60618,00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17665,00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озеленение терр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тории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рит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услуги и 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сод-е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оборудование(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05 03 0150680570244 346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179870,00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179870,00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60618,00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60618,00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строит прочее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0503000000244344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мер-я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05 03 0150690140244 346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17665,00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17665,00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ЖКХ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электроэнергия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  газ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им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щества,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текущий ремонт водоснабжения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текущий ремонт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текущий ремонт электроснабжения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текущий ремонт котельной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текущий ремонт теплосетей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05 05 0169015244 225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водопров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водопров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бюджет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кап. ремонт вод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кап. ремонт вод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кап. ремонт вод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кап. ремонт тепл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кап. ремонт эле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троснабжения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расх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spellStart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исслед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воды)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0505 228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0505000000414228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ПИР (водоснабж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,..) 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050500000000414228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эксковатора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услуги заказчика- застройщика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050500000414228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Безвозмезд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чис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энергосб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реж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основных средств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модерниз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снабж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050500000414310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реконструкция 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допровода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05 05 000000 414 310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перебуревание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скважины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0505000414310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приобретение об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рудовани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 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допроводы,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05 05 00000244 310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матер. 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05050000244343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хоз.товары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2207656,87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2156635,72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1109212,54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1058191,39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Дворцы культуры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2207656,87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2156635,72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1109212,54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1058191,39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1595648,00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1595648,00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689008,13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689008,13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08 01 0170100590 111 211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1225536,00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1225536,00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538848,92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538848,92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08010170100590119213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370112,00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370112,00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150159,21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150159,21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560969,00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560969,00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369164,54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369164,54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08 01 0170100590244 221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14454,40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14454,40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080100000244222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0170100590    __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163916,67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163916,67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51764,66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51764,66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41983,53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41983,53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70168,48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70168,48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уголь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услуги по 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держанию имущ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150319,00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150319,00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146263,40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146263,40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капитал. ремонт ОБ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08 01 00000 243 225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текущий ремонт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текущий ремонт депутат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служ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оборудов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08010170100590244225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содержание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08010170170100244225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тех.осмотр авт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080100000244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08010170100590244225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150319,00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150319,00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146263,40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146263,40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противопожа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ные мероприятия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прочие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08 01     244 226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44530,07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44530,07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080100000000243226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пожарная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сигн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неведом.охрана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4540,07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4540,07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присоед.к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сетям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жен.технич.обеспечения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монтажные раб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(пр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граммы)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(усл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6990,00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жилых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мещ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культмеропри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юрид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и нотариальных 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повышение кв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лификации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66000,00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33000,00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0801  227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0801000000244227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0801  251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08 01 266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Соц. обеспечение  (3 дня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больнич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08 01  111 266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51039,87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51039,87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уплата  налога на землю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08 01 00000851 291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08 01 0170100590851 291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госпошлина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08 01 0000852 291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уплата прочих сборов и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08 01 0170100590852 291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08 010170100590853 292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членские взносы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08 01 000853 297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080100000350296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51039,87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51039,87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штраф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08010000853295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компен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задерж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08 01 000853 296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финансовых 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тивов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мости основных средств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08 01  244 310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строительство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реконструкция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0801000000242310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музыкальное об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08010170170100244310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матер. 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пасов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08 01    244 340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котельно-печное топливо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хоз. и канц. тов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08010170100590244346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сувенирная пр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дукция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08010170100590244349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08 01 00000111 211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08 01 00000119 213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08 01 00244 221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08010175146244221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08 01 000112 222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08 01 000244 223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10 010110590180312 264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 И СПОРТ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187350,00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149608,00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37742,00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98479,00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62336,35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36142,65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ФК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11 01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11 01 220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11 01 00000244 222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проведение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спортмероприятий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11 01 0180190170244 226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11 01 290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премии спортсм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11 01 00000350 296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членские взносы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11 010180190170 853 297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11 01 310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спорт форма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11 01 000244 310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11 01 340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11010180190170244346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сувенирная пр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дукция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1101000244349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152350,00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149608,00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63479,00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62336,35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1142,65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11020000 244 226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152350,00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149608,00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63479,00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62336,35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1142,65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12 04 000244 226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ОБСЛУЖИВАНИЕ ГОСДОЛГА (% по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13 01 00730 231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98 00   000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12 233 937,73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186 000,00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5 348 155,94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6 699 781,79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3 685 695,38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263 719,50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3 310 457,28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Дефицит (проф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-201 384,17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131 719,65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-333 103,82</w:t>
            </w:r>
          </w:p>
        </w:tc>
      </w:tr>
    </w:tbl>
    <w:p w:rsidR="009466E3" w:rsidRDefault="009466E3" w:rsidP="00D757C8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9466E3" w:rsidRDefault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2</w:t>
      </w: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 от 09.01.2020г. № 1</w:t>
      </w:r>
    </w:p>
    <w:p w:rsidR="003D786B" w:rsidRDefault="003D786B">
      <w:pPr>
        <w:pStyle w:val="msonormalbullet2gif"/>
        <w:spacing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3D786B" w:rsidRDefault="00125536">
      <w:pPr>
        <w:pStyle w:val="msonormalbullet2gi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Новобелянского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</w:t>
      </w:r>
      <w:r w:rsidR="001E52DB">
        <w:rPr>
          <w:rFonts w:ascii="Times New Roman" w:hAnsi="Times New Roman" w:cs="Times New Roman"/>
          <w:color w:val="000000"/>
        </w:rPr>
        <w:t xml:space="preserve">ие затраты на их содержание за </w:t>
      </w:r>
      <w:r w:rsidR="00B75B16">
        <w:rPr>
          <w:rFonts w:ascii="Times New Roman" w:hAnsi="Times New Roman" w:cs="Times New Roman"/>
          <w:color w:val="000000"/>
        </w:rPr>
        <w:t>2</w:t>
      </w:r>
      <w:r w:rsidR="000B507F">
        <w:rPr>
          <w:rFonts w:ascii="Times New Roman" w:hAnsi="Times New Roman" w:cs="Times New Roman"/>
          <w:color w:val="000000"/>
        </w:rPr>
        <w:t xml:space="preserve"> квартал 2024</w:t>
      </w:r>
      <w:r>
        <w:rPr>
          <w:rFonts w:ascii="Times New Roman" w:hAnsi="Times New Roman" w:cs="Times New Roman"/>
          <w:color w:val="000000"/>
        </w:rPr>
        <w:t xml:space="preserve"> год  заработная плата – </w:t>
      </w:r>
      <w:r w:rsidR="00B75B16">
        <w:rPr>
          <w:rFonts w:ascii="Times New Roman" w:hAnsi="Times New Roman" w:cs="Times New Roman"/>
          <w:color w:val="000000"/>
        </w:rPr>
        <w:t>381 585,49</w:t>
      </w:r>
      <w:r w:rsidR="009B16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руб., начисления на заработную плату – </w:t>
      </w:r>
      <w:r w:rsidR="00B75B16">
        <w:rPr>
          <w:rFonts w:ascii="Times New Roman" w:hAnsi="Times New Roman" w:cs="Times New Roman"/>
          <w:color w:val="000000"/>
        </w:rPr>
        <w:t>123 008,37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3D786B" w:rsidRDefault="00125536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Новобелянского сельского поселения Кантемировского муниципального района -1 ед., фактически</w:t>
      </w:r>
      <w:r w:rsidR="001E52DB">
        <w:rPr>
          <w:rFonts w:ascii="Times New Roman" w:hAnsi="Times New Roman" w:cs="Times New Roman"/>
          <w:color w:val="000000"/>
        </w:rPr>
        <w:t>е затраты на их содержание  за</w:t>
      </w:r>
      <w:r w:rsidR="00B75B16"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0B507F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  заработная плата -</w:t>
      </w:r>
      <w:r w:rsidR="00B75B16">
        <w:rPr>
          <w:rFonts w:ascii="Times New Roman" w:hAnsi="Times New Roman" w:cs="Times New Roman"/>
          <w:color w:val="000000"/>
        </w:rPr>
        <w:t>211 427,00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плату- </w:t>
      </w:r>
      <w:r w:rsidR="00B75B16">
        <w:rPr>
          <w:rFonts w:ascii="Times New Roman" w:hAnsi="Times New Roman" w:cs="Times New Roman"/>
          <w:color w:val="000000"/>
        </w:rPr>
        <w:t>65 476,19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3D786B" w:rsidRDefault="003D786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D786B" w:rsidRDefault="003D786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3D786B" w:rsidRDefault="003D786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786B" w:rsidSect="004917C8">
      <w:pgSz w:w="11906" w:h="16838"/>
      <w:pgMar w:top="595" w:right="804" w:bottom="595" w:left="14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CC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panose1 w:val="020E0502060401010101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autoHyphenation/>
  <w:doNotHyphenateCaps/>
  <w:characterSpacingControl w:val="doNotCompress"/>
  <w:compat/>
  <w:rsids>
    <w:rsidRoot w:val="003D786B"/>
    <w:rsid w:val="000B507F"/>
    <w:rsid w:val="00125536"/>
    <w:rsid w:val="001E52DB"/>
    <w:rsid w:val="002C1A4F"/>
    <w:rsid w:val="0039726D"/>
    <w:rsid w:val="003D786B"/>
    <w:rsid w:val="004917C8"/>
    <w:rsid w:val="007D2A3B"/>
    <w:rsid w:val="007E13C2"/>
    <w:rsid w:val="009466E3"/>
    <w:rsid w:val="009B16A8"/>
    <w:rsid w:val="00B75B16"/>
    <w:rsid w:val="00CC1B13"/>
    <w:rsid w:val="00D7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ad">
    <w:name w:val="Заголовок"/>
    <w:basedOn w:val="a"/>
    <w:next w:val="ae"/>
    <w:qFormat/>
    <w:rsid w:val="004917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4917C8"/>
    <w:pPr>
      <w:spacing w:after="140"/>
    </w:pPr>
  </w:style>
  <w:style w:type="paragraph" w:styleId="af">
    <w:name w:val="List"/>
    <w:basedOn w:val="ae"/>
    <w:rsid w:val="004917C8"/>
    <w:rPr>
      <w:rFonts w:cs="Lucida Sans"/>
    </w:rPr>
  </w:style>
  <w:style w:type="paragraph" w:styleId="af0">
    <w:name w:val="caption"/>
    <w:basedOn w:val="a"/>
    <w:qFormat/>
    <w:rsid w:val="004917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4917C8"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Верхний и нижний колонтитулы"/>
    <w:basedOn w:val="a"/>
    <w:qFormat/>
    <w:rsid w:val="004917C8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af8">
    <w:name w:val="Содержимое таблицы"/>
    <w:basedOn w:val="a"/>
    <w:qFormat/>
    <w:rsid w:val="004917C8"/>
    <w:pPr>
      <w:suppressLineNumbers/>
    </w:pPr>
  </w:style>
  <w:style w:type="paragraph" w:customStyle="1" w:styleId="af9">
    <w:name w:val="Заголовок таблицы"/>
    <w:basedOn w:val="af8"/>
    <w:qFormat/>
    <w:rsid w:val="004917C8"/>
    <w:pPr>
      <w:jc w:val="center"/>
    </w:pPr>
    <w:rPr>
      <w:b/>
      <w:bCs/>
    </w:rPr>
  </w:style>
  <w:style w:type="table" w:styleId="afa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9B16A8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9B16A8"/>
    <w:rPr>
      <w:color w:val="954F72"/>
      <w:u w:val="single"/>
    </w:rPr>
  </w:style>
  <w:style w:type="paragraph" w:customStyle="1" w:styleId="font6">
    <w:name w:val="font6"/>
    <w:basedOn w:val="a"/>
    <w:rsid w:val="009B16A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B16A8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52">
    <w:name w:val="xl152"/>
    <w:basedOn w:val="a"/>
    <w:rsid w:val="009B16A8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53">
    <w:name w:val="xl153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9B16A8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9B16A8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B16A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9B16A8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9B16A8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84">
    <w:name w:val="xl184"/>
    <w:basedOn w:val="a"/>
    <w:rsid w:val="009B16A8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9B16A8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9B16A8"/>
    <w:pPr>
      <w:pBdr>
        <w:left w:val="single" w:sz="4" w:space="0" w:color="000000"/>
        <w:bottom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9B16A8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9B16A8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9B16A8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02">
    <w:name w:val="xl202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9B16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204">
    <w:name w:val="xl204"/>
    <w:basedOn w:val="a"/>
    <w:rsid w:val="009B16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5">
    <w:name w:val="xl205"/>
    <w:basedOn w:val="a"/>
    <w:rsid w:val="009B16A8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9B16A8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9B16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9B16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rsid w:val="009B16A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946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9466E3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211">
    <w:name w:val="xl211"/>
    <w:basedOn w:val="a"/>
    <w:rsid w:val="009466E3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2">
    <w:name w:val="xl212"/>
    <w:basedOn w:val="a"/>
    <w:rsid w:val="00946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3">
    <w:name w:val="xl213"/>
    <w:basedOn w:val="a"/>
    <w:rsid w:val="009466E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4">
    <w:name w:val="xl214"/>
    <w:basedOn w:val="a"/>
    <w:rsid w:val="00946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9466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6">
    <w:name w:val="xl216"/>
    <w:basedOn w:val="a"/>
    <w:rsid w:val="00946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9466E3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8">
    <w:name w:val="xl218"/>
    <w:basedOn w:val="a"/>
    <w:rsid w:val="009466E3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9">
    <w:name w:val="xl219"/>
    <w:basedOn w:val="a"/>
    <w:rsid w:val="00946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6554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cp:lastPrinted>2020-01-31T11:40:00Z</cp:lastPrinted>
  <dcterms:created xsi:type="dcterms:W3CDTF">2017-04-25T11:54:00Z</dcterms:created>
  <dcterms:modified xsi:type="dcterms:W3CDTF">2024-07-08T07:21:00Z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