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E6" w:rsidRDefault="00BC58E6" w:rsidP="00BC58E6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BC58E6" w:rsidRDefault="00BC58E6" w:rsidP="00BC58E6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BC58E6" w:rsidRDefault="00BC58E6" w:rsidP="00BC58E6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BC58E6" w:rsidRDefault="00BC58E6" w:rsidP="00BC58E6">
      <w:pPr>
        <w:pStyle w:val="a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BC58E6" w:rsidRDefault="00BC58E6" w:rsidP="00BC58E6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28     от 06.07.2021 года</w:t>
      </w:r>
    </w:p>
    <w:p w:rsidR="00BC58E6" w:rsidRDefault="00BC58E6" w:rsidP="00BC58E6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BC58E6" w:rsidRDefault="00BC58E6" w:rsidP="00BC58E6">
      <w:pPr>
        <w:pStyle w:val="a3"/>
        <w:spacing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BC58E6" w:rsidRDefault="00BC58E6" w:rsidP="00BC58E6">
      <w:pPr>
        <w:pStyle w:val="a3"/>
        <w:spacing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  <w:r w:rsidR="0094799B">
        <w:rPr>
          <w:rFonts w:ascii="Times New Roman" w:hAnsi="Times New Roman" w:cs="Times New Roman"/>
          <w:color w:val="000000"/>
        </w:rPr>
        <w:t xml:space="preserve"> и численности </w:t>
      </w:r>
    </w:p>
    <w:p w:rsidR="00BC58E6" w:rsidRDefault="0094799B" w:rsidP="0094799B">
      <w:pPr>
        <w:pStyle w:val="a3"/>
        <w:spacing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муниципальных служащих </w:t>
      </w:r>
      <w:r w:rsidR="00BC58E6">
        <w:rPr>
          <w:rFonts w:ascii="Times New Roman" w:hAnsi="Times New Roman" w:cs="Times New Roman"/>
          <w:color w:val="000000"/>
        </w:rPr>
        <w:t>за 2 квартал 2021 года</w:t>
      </w:r>
    </w:p>
    <w:p w:rsidR="00BC58E6" w:rsidRDefault="00BC58E6" w:rsidP="00BC58E6">
      <w:pPr>
        <w:pStyle w:val="a3"/>
        <w:spacing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 от 16.11.2011г №11, администрация Новобелянского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BC58E6" w:rsidRDefault="00BC58E6" w:rsidP="00BC58E6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BC58E6" w:rsidRDefault="00BC58E6" w:rsidP="00BC58E6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2 квартал 2021 год по доходам в сумме 1 885 144,00  рублей, по расходам в сумме 2 328 344,64 рублей с превышением расходов над доходами (дефицит бюджета сельского поселения) в сумме 443 299,12 рублей (приложение 1).</w:t>
      </w:r>
    </w:p>
    <w:p w:rsidR="00BC58E6" w:rsidRDefault="00BC58E6" w:rsidP="00BC58E6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BC58E6" w:rsidRDefault="00BC58E6" w:rsidP="00BC58E6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2 квартал 2021 год. (Приложение 2).</w:t>
      </w:r>
    </w:p>
    <w:p w:rsidR="00BC58E6" w:rsidRDefault="00BC58E6" w:rsidP="00BC58E6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BC58E6" w:rsidRDefault="00BC58E6" w:rsidP="00BC58E6">
      <w:pPr>
        <w:pStyle w:val="a3"/>
        <w:rPr>
          <w:rFonts w:ascii="Times New Roman" w:hAnsi="Times New Roman" w:cs="Times New Roman"/>
          <w:color w:val="000000"/>
        </w:rPr>
      </w:pPr>
    </w:p>
    <w:p w:rsidR="00BC58E6" w:rsidRDefault="00BC58E6" w:rsidP="00BC58E6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BC58E6" w:rsidRDefault="00BC58E6" w:rsidP="00BC58E6">
      <w:pPr>
        <w:pStyle w:val="msonormalbullet1gif"/>
        <w:rPr>
          <w:rFonts w:ascii="Times New Roman" w:hAnsi="Times New Roman" w:cs="Times New Roman"/>
        </w:rPr>
      </w:pPr>
    </w:p>
    <w:p w:rsidR="00FC14BF" w:rsidRDefault="00FC14BF" w:rsidP="00FC14BF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FC14BF" w:rsidRDefault="00FC14BF" w:rsidP="00FC14BF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1</w:t>
      </w:r>
    </w:p>
    <w:p w:rsidR="00FC14BF" w:rsidRDefault="00FC14BF" w:rsidP="00FC14BF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FC14BF" w:rsidRDefault="00FC14BF" w:rsidP="00FC14BF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FC14BF" w:rsidRDefault="00FC14BF" w:rsidP="00FC14BF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</w:rPr>
        <w:t>от 06.07.2021г. № 28</w:t>
      </w:r>
    </w:p>
    <w:p w:rsidR="00FC14BF" w:rsidRDefault="00FC14BF" w:rsidP="00FC14BF">
      <w:pPr>
        <w:pStyle w:val="msonormalbullet2gif"/>
        <w:spacing w:before="0"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FC14BF" w:rsidRDefault="00FC14BF" w:rsidP="00FC14BF">
      <w:pPr>
        <w:pStyle w:val="msonormalbullet2gi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</w:p>
    <w:tbl>
      <w:tblPr>
        <w:tblW w:w="9634" w:type="dxa"/>
        <w:tblInd w:w="30" w:type="dxa"/>
        <w:tblCellMar>
          <w:left w:w="30" w:type="dxa"/>
          <w:right w:w="30" w:type="dxa"/>
        </w:tblCellMar>
        <w:tblLook w:val="04A0"/>
      </w:tblPr>
      <w:tblGrid>
        <w:gridCol w:w="66"/>
        <w:gridCol w:w="2502"/>
        <w:gridCol w:w="1885"/>
        <w:gridCol w:w="1009"/>
        <w:gridCol w:w="786"/>
        <w:gridCol w:w="877"/>
        <w:gridCol w:w="1009"/>
        <w:gridCol w:w="1009"/>
        <w:gridCol w:w="786"/>
        <w:gridCol w:w="877"/>
        <w:gridCol w:w="1009"/>
      </w:tblGrid>
      <w:tr w:rsidR="00FC14BF" w:rsidTr="00FC14BF">
        <w:trPr>
          <w:trHeight w:val="1125"/>
        </w:trPr>
        <w:tc>
          <w:tcPr>
            <w:tcW w:w="9632" w:type="dxa"/>
            <w:gridSpan w:val="11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ОТЧЕТ ОБ ИСПОЛНЕНИИ БЮДЖЕТА Новобелянского сельского поселения  на 01.07.2021г.</w:t>
            </w:r>
          </w:p>
        </w:tc>
      </w:tr>
      <w:tr w:rsidR="00FC14BF" w:rsidTr="00FC14BF">
        <w:trPr>
          <w:trHeight w:val="923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922" w:type="dxa"/>
            <w:gridSpan w:val="2"/>
            <w:vAlign w:val="bottom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0503117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              Дата  </w:t>
            </w:r>
          </w:p>
        </w:tc>
        <w:tc>
          <w:tcPr>
            <w:tcW w:w="1922" w:type="dxa"/>
            <w:gridSpan w:val="2"/>
            <w:vAlign w:val="bottom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01.07.2021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2" w:type="dxa"/>
            <w:gridSpan w:val="2"/>
            <w:vAlign w:val="bottom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Периодичность: месячная, квартальная, годовая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        по ОКПО  </w:t>
            </w:r>
          </w:p>
        </w:tc>
        <w:tc>
          <w:tcPr>
            <w:tcW w:w="1922" w:type="dxa"/>
            <w:gridSpan w:val="2"/>
            <w:vAlign w:val="bottom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Единица измерения:  руб. 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        по ОКТМО  </w:t>
            </w:r>
          </w:p>
        </w:tc>
        <w:tc>
          <w:tcPr>
            <w:tcW w:w="1922" w:type="dxa"/>
            <w:gridSpan w:val="2"/>
            <w:vAlign w:val="bottom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20619000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2" w:type="dxa"/>
            <w:gridSpan w:val="2"/>
            <w:vAlign w:val="bottom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        по ОКЕИ  </w:t>
            </w:r>
          </w:p>
        </w:tc>
        <w:tc>
          <w:tcPr>
            <w:tcW w:w="1922" w:type="dxa"/>
            <w:gridSpan w:val="2"/>
            <w:vAlign w:val="bottom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bottom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Align w:val="bottom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Код отчета</w:t>
            </w:r>
          </w:p>
        </w:tc>
        <w:tc>
          <w:tcPr>
            <w:tcW w:w="3525" w:type="dxa"/>
            <w:gridSpan w:val="4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3617" w:type="dxa"/>
            <w:gridSpan w:val="4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ФАКТ 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gridSpan w:val="2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С/Д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С/Д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2 146 000,00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2 146 000,00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235 373,98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235 373,98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 на прибыль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166 000,00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166 000,00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37 613,28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37 613,28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000 1 01 02010 01 0000 110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166 000,00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166 000,00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37 442,20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37 442,20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000 1 01 02010 011000 110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166000,00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166000,00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37441,20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37441,20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000 1 01 02010 012000 110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000 1 01 02010 013000 110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000 1 01 02010 014000 </w:t>
            </w:r>
            <w:r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000 1 01 02020 01 0000 110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171,08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171,08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000 1 01 02020 011000 110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171,08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171,08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000 1 01 02020 012000 110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000 1 01 02020 013000 110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000 1 01 02020 014000 110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000 1 01 02030 01 0000 110 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000 1 01 02030 011000 110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000 1 01 02030 012000 110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000 1 01 02030 013000 110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Акцизы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Единый </w:t>
            </w:r>
            <w:proofErr w:type="gramStart"/>
            <w:r>
              <w:rPr>
                <w:b/>
                <w:sz w:val="18"/>
                <w:szCs w:val="18"/>
              </w:rPr>
              <w:t>сельхоз налог</w:t>
            </w:r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000 1 05 03010 011000 110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000 1 05 03010 012000 110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000 1 05 03010 014000 110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1584000,00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1584000,00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103396,96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103396,96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000 1 06 01030 10 0000 110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70,77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70,77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49000,00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49000,00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000 1 06 01030 10 2000 110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0,77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000 1 06 01030 10 4000 110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000 1 06 01030 13 0000 110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000 1 06 01030 13 1000 110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000 1 06 01030 13 2000 110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000 1 06 06033 10 0000 110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72252,27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72252,27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72252,27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72252,27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000 1 06 06033 10 2000 110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000 1 06 06033 10 3000 110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000 1 06 06033 13 0000 110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000 1 06 06033 13 1000 110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000 1 06 06033 13 2000 110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000 1 06 06033 13 3000 110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000 1 06 06043 10 0000 110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1435000,00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1435000,00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31073,92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31073,92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000 1 06 06043 10 1000 110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1435000,00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1435000,00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30936,00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30936,00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000 1 06 06043 10 2000 110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137,92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137,92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000 1 06 06043 10 3000 110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000 1 06 06043 10 4000 110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000 1 06 06043 13 0000 110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000 1 06 06043 13 1000 110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000 1 06 06043 13 2000 110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000 1 06 06043 13 3000 110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000 1 06 06043 13 4000 110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000 1 08 00000 00 0000 000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000 1 08 04020 01 1000 110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000 1 08 07175 01 1000 110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Задолженность по отменен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н</w:t>
            </w:r>
            <w:proofErr w:type="gramEnd"/>
            <w:r>
              <w:rPr>
                <w:b/>
                <w:sz w:val="18"/>
                <w:szCs w:val="18"/>
              </w:rPr>
              <w:t>алогам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000 1 09 00000 00 0000 000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Задолженность по отменен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н</w:t>
            </w:r>
            <w:proofErr w:type="gramEnd"/>
            <w:r>
              <w:rPr>
                <w:b/>
                <w:sz w:val="18"/>
                <w:szCs w:val="18"/>
              </w:rPr>
              <w:t>алогам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000 1 09 00000 10 0000 000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000 1 09 04053 10 1000 110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000 1 09 04053 10 2000 110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000 1 09 04053 10 3000 110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000 1 09 04053 10 4000 110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Задолженность по отменен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н</w:t>
            </w:r>
            <w:proofErr w:type="gramEnd"/>
            <w:r>
              <w:rPr>
                <w:b/>
                <w:sz w:val="18"/>
                <w:szCs w:val="18"/>
              </w:rPr>
              <w:t>алогам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000 1 09 00000 13 0000 000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000 1 09 04053 13 1000 110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000 1 09 04053 13 2000 110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000 1 11 00000 00 0000 000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394000,00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394000,00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93363,74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93363,74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000 1 11 05013 13 0000 120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в виде арендной платы за земельные участки в </w:t>
            </w:r>
            <w:proofErr w:type="spellStart"/>
            <w:r>
              <w:rPr>
                <w:sz w:val="18"/>
                <w:szCs w:val="18"/>
              </w:rPr>
              <w:t>гран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ос-й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000 1 11 05025 10 0000 120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39000,00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39000,00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в виде арендной платы за земельные участки в </w:t>
            </w:r>
            <w:proofErr w:type="spellStart"/>
            <w:r>
              <w:rPr>
                <w:sz w:val="18"/>
                <w:szCs w:val="18"/>
              </w:rPr>
              <w:lastRenderedPageBreak/>
              <w:t>гран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ос-й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 xml:space="preserve">000 1 11 05025 13 0000 </w:t>
            </w:r>
            <w:r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</w:t>
            </w:r>
            <w:proofErr w:type="spellStart"/>
            <w:r>
              <w:rPr>
                <w:sz w:val="18"/>
                <w:szCs w:val="18"/>
              </w:rPr>
              <w:t>находящ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управ. органов  поселений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355000,00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355000,00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93363,74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93363,74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</w:t>
            </w:r>
            <w:proofErr w:type="spellStart"/>
            <w:r>
              <w:rPr>
                <w:sz w:val="18"/>
                <w:szCs w:val="18"/>
              </w:rPr>
              <w:t>находящ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управ. органов  поселений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000 1 11 05035 13 0000 120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от </w:t>
            </w:r>
            <w:proofErr w:type="spellStart"/>
            <w:r>
              <w:rPr>
                <w:sz w:val="18"/>
                <w:szCs w:val="18"/>
              </w:rPr>
              <w:t>перечис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асти</w:t>
            </w:r>
            <w:proofErr w:type="spellEnd"/>
            <w:r>
              <w:rPr>
                <w:sz w:val="18"/>
                <w:szCs w:val="18"/>
              </w:rPr>
              <w:t xml:space="preserve"> прибыли </w:t>
            </w:r>
            <w:proofErr w:type="spellStart"/>
            <w:r>
              <w:rPr>
                <w:sz w:val="18"/>
                <w:szCs w:val="18"/>
              </w:rPr>
              <w:t>гос.и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мун.унитарных</w:t>
            </w:r>
            <w:proofErr w:type="spellEnd"/>
            <w:r>
              <w:rPr>
                <w:sz w:val="18"/>
                <w:szCs w:val="18"/>
              </w:rPr>
              <w:t xml:space="preserve"> предприятий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000 1 11 07015 13 0000 120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76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Прочие поступления от </w:t>
            </w:r>
            <w:proofErr w:type="spellStart"/>
            <w:r>
              <w:rPr>
                <w:sz w:val="18"/>
                <w:szCs w:val="18"/>
              </w:rPr>
              <w:t>использов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мущества</w:t>
            </w:r>
            <w:proofErr w:type="spellEnd"/>
            <w:r>
              <w:rPr>
                <w:sz w:val="18"/>
                <w:szCs w:val="18"/>
              </w:rPr>
              <w:t>, находящегося в собственности поселен.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76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Прочие поступления от </w:t>
            </w:r>
            <w:proofErr w:type="spellStart"/>
            <w:r>
              <w:rPr>
                <w:sz w:val="18"/>
                <w:szCs w:val="18"/>
              </w:rPr>
              <w:t>использов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мущества</w:t>
            </w:r>
            <w:proofErr w:type="spellEnd"/>
            <w:r>
              <w:rPr>
                <w:sz w:val="18"/>
                <w:szCs w:val="18"/>
              </w:rPr>
              <w:t>, находящегося в собственности поселен.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000 1 11 09045 13 0000 120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Доходы бюджетов поселений от оказания платных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000 1 13 00000 00 0000 000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</w:t>
            </w:r>
            <w:proofErr w:type="spellStart"/>
            <w:r>
              <w:rPr>
                <w:sz w:val="18"/>
                <w:szCs w:val="18"/>
              </w:rPr>
              <w:t>бюдж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посел</w:t>
            </w:r>
            <w:proofErr w:type="spellEnd"/>
            <w:r>
              <w:rPr>
                <w:sz w:val="18"/>
                <w:szCs w:val="18"/>
              </w:rPr>
              <w:t xml:space="preserve">. от </w:t>
            </w:r>
            <w:proofErr w:type="spellStart"/>
            <w:r>
              <w:rPr>
                <w:sz w:val="18"/>
                <w:szCs w:val="18"/>
              </w:rPr>
              <w:t>оказ</w:t>
            </w:r>
            <w:proofErr w:type="spellEnd"/>
            <w:r>
              <w:rPr>
                <w:sz w:val="18"/>
                <w:szCs w:val="18"/>
              </w:rPr>
              <w:t>. платных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000 1 13 01995 10 0000 130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</w:t>
            </w:r>
            <w:proofErr w:type="spellStart"/>
            <w:r>
              <w:rPr>
                <w:sz w:val="18"/>
                <w:szCs w:val="18"/>
              </w:rPr>
              <w:t>бюдж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посел</w:t>
            </w:r>
            <w:proofErr w:type="spellEnd"/>
            <w:r>
              <w:rPr>
                <w:sz w:val="18"/>
                <w:szCs w:val="18"/>
              </w:rPr>
              <w:t xml:space="preserve">. от </w:t>
            </w:r>
            <w:proofErr w:type="spellStart"/>
            <w:r>
              <w:rPr>
                <w:sz w:val="18"/>
                <w:szCs w:val="18"/>
              </w:rPr>
              <w:t>оказ</w:t>
            </w:r>
            <w:proofErr w:type="spellEnd"/>
            <w:r>
              <w:rPr>
                <w:sz w:val="18"/>
                <w:szCs w:val="18"/>
              </w:rPr>
              <w:t>. платных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000 1 13 01995 13 0000 130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</w:t>
            </w:r>
            <w:proofErr w:type="spellStart"/>
            <w:r>
              <w:rPr>
                <w:sz w:val="18"/>
                <w:szCs w:val="18"/>
              </w:rPr>
              <w:t>бюдж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посел</w:t>
            </w:r>
            <w:proofErr w:type="spellEnd"/>
            <w:r>
              <w:rPr>
                <w:sz w:val="18"/>
                <w:szCs w:val="18"/>
              </w:rPr>
              <w:t xml:space="preserve">. от </w:t>
            </w:r>
            <w:proofErr w:type="spellStart"/>
            <w:r>
              <w:rPr>
                <w:sz w:val="18"/>
                <w:szCs w:val="18"/>
              </w:rPr>
              <w:t>оказ</w:t>
            </w:r>
            <w:proofErr w:type="spellEnd"/>
            <w:r>
              <w:rPr>
                <w:sz w:val="18"/>
                <w:szCs w:val="18"/>
              </w:rPr>
              <w:t>. платных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000 1 13 02065 10 0000 130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</w:t>
            </w:r>
            <w:proofErr w:type="spellStart"/>
            <w:r>
              <w:rPr>
                <w:sz w:val="18"/>
                <w:szCs w:val="18"/>
              </w:rPr>
              <w:t>бюдж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посел</w:t>
            </w:r>
            <w:proofErr w:type="spellEnd"/>
            <w:r>
              <w:rPr>
                <w:sz w:val="18"/>
                <w:szCs w:val="18"/>
              </w:rPr>
              <w:t xml:space="preserve">. от </w:t>
            </w:r>
            <w:proofErr w:type="spellStart"/>
            <w:r>
              <w:rPr>
                <w:sz w:val="18"/>
                <w:szCs w:val="18"/>
              </w:rPr>
              <w:t>оказ</w:t>
            </w:r>
            <w:proofErr w:type="spellEnd"/>
            <w:r>
              <w:rPr>
                <w:sz w:val="18"/>
                <w:szCs w:val="18"/>
              </w:rPr>
              <w:t>. платных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000 1 13 02065 13 0000 130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</w:t>
            </w:r>
            <w:proofErr w:type="spellStart"/>
            <w:r>
              <w:rPr>
                <w:sz w:val="18"/>
                <w:szCs w:val="18"/>
              </w:rPr>
              <w:t>бюдж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посел</w:t>
            </w:r>
            <w:proofErr w:type="spellEnd"/>
            <w:r>
              <w:rPr>
                <w:sz w:val="18"/>
                <w:szCs w:val="18"/>
              </w:rPr>
              <w:t xml:space="preserve">. от </w:t>
            </w:r>
            <w:proofErr w:type="spellStart"/>
            <w:r>
              <w:rPr>
                <w:sz w:val="18"/>
                <w:szCs w:val="18"/>
              </w:rPr>
              <w:t>оказ</w:t>
            </w:r>
            <w:proofErr w:type="spellEnd"/>
            <w:r>
              <w:rPr>
                <w:sz w:val="18"/>
                <w:szCs w:val="18"/>
              </w:rPr>
              <w:t>. платных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000 1 13 02995 10 0000 130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</w:t>
            </w:r>
            <w:proofErr w:type="spellStart"/>
            <w:r>
              <w:rPr>
                <w:sz w:val="18"/>
                <w:szCs w:val="18"/>
              </w:rPr>
              <w:t>бюдж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посел</w:t>
            </w:r>
            <w:proofErr w:type="spellEnd"/>
            <w:r>
              <w:rPr>
                <w:sz w:val="18"/>
                <w:szCs w:val="18"/>
              </w:rPr>
              <w:t xml:space="preserve">. от </w:t>
            </w:r>
            <w:proofErr w:type="spellStart"/>
            <w:r>
              <w:rPr>
                <w:sz w:val="18"/>
                <w:szCs w:val="18"/>
              </w:rPr>
              <w:t>оказ</w:t>
            </w:r>
            <w:proofErr w:type="spellEnd"/>
            <w:r>
              <w:rPr>
                <w:sz w:val="18"/>
                <w:szCs w:val="18"/>
              </w:rPr>
              <w:t>. платных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000 1 13 02995 13 0000 130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000 1 14 00000 00 0000 000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от реализации имущества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ун.соб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000 1 14 02052 10 0000 410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Доходы от реализации имущества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ун.соб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000 1 14 02052 13 0000 410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000 1 14 06025 10 0000 430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000 1 14 06025 13 0000 430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000 1 16 00000 00 0000 000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000 1 16 33050 10 0000 140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000 1 16 33050 13 0000 140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000 1  16 10123 01 0000 140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000 1 16 02020 02 0000 140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000 1 16 07090 10 0000 140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000 1 17 00000 00 0000 000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Инициативные платежи, </w:t>
            </w:r>
            <w:proofErr w:type="spellStart"/>
            <w:r>
              <w:rPr>
                <w:sz w:val="18"/>
                <w:szCs w:val="18"/>
              </w:rPr>
              <w:t>зачисл</w:t>
            </w:r>
            <w:proofErr w:type="spellEnd"/>
            <w:r>
              <w:rPr>
                <w:sz w:val="18"/>
                <w:szCs w:val="18"/>
              </w:rPr>
              <w:t xml:space="preserve">. в бюджет </w:t>
            </w:r>
            <w:proofErr w:type="spellStart"/>
            <w:r>
              <w:rPr>
                <w:sz w:val="18"/>
                <w:szCs w:val="18"/>
              </w:rPr>
              <w:t>сельких</w:t>
            </w:r>
            <w:proofErr w:type="spellEnd"/>
            <w:r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000 1 17 15030 10 0000 150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000 1 17 01050 10 0000 180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000 1 17 01050 13 0000 180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000 1 17 05050 10 0000 180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000 1 17 05050 13 0000 180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3507715,00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90600,00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490615,00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2926500,00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1649770,02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205471,00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1404200,00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3507715,00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90600,00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490615,00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2926500,00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1592770,02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205471,00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1347200,00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000 2 02 15001 00 0000 150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377000,00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377000,00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175200,00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175200,00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Дотации на выравнивание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148800,00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148800,00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Дотации на выравнивание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000 2 02 15001 13 0000 150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Дотации на выравнивание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000 202 16001 100 0000 150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79000,00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79000,00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26400,00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26400,00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Субсидии бюджетам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000 2 02 20000 00 0000 150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76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Субсидии на </w:t>
            </w:r>
            <w:proofErr w:type="spellStart"/>
            <w:r>
              <w:rPr>
                <w:b/>
                <w:sz w:val="18"/>
                <w:szCs w:val="18"/>
              </w:rPr>
              <w:t>капит</w:t>
            </w:r>
            <w:proofErr w:type="spellEnd"/>
            <w:r>
              <w:rPr>
                <w:b/>
                <w:sz w:val="18"/>
                <w:szCs w:val="18"/>
              </w:rPr>
              <w:t xml:space="preserve">. вложения в объекты </w:t>
            </w:r>
            <w:proofErr w:type="spellStart"/>
            <w:r>
              <w:rPr>
                <w:b/>
                <w:sz w:val="18"/>
                <w:szCs w:val="18"/>
              </w:rPr>
              <w:t>мун</w:t>
            </w:r>
            <w:proofErr w:type="gramStart"/>
            <w:r>
              <w:rPr>
                <w:b/>
                <w:sz w:val="18"/>
                <w:szCs w:val="18"/>
              </w:rPr>
              <w:t>.с</w:t>
            </w:r>
            <w:proofErr w:type="gramEnd"/>
            <w:r>
              <w:rPr>
                <w:b/>
                <w:sz w:val="18"/>
                <w:szCs w:val="18"/>
              </w:rPr>
              <w:t>обствен.в</w:t>
            </w:r>
            <w:proofErr w:type="spellEnd"/>
            <w:r>
              <w:rPr>
                <w:b/>
                <w:sz w:val="18"/>
                <w:szCs w:val="18"/>
              </w:rPr>
              <w:t xml:space="preserve"> рамках развит.транспортной инфраструктуры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000 2 02 27372 00 0000 150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000 2 02 27372 10 0000 150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000 2 02 29999 00 0000 150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000 2 02 29999 13 0000 150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000 2 02 29999 13 0000 150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000 2 02 29999 13 0000 150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Субсидии на капитальное строительство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000 2 02 20077 00 0000 150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000 2 02 20077 10 0000 150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000 2 02 20077 13 0000 150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Субвенция на осуществление воинского учета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000 2 02 35118 10 0000 150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90600,00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90600,00</w:t>
            </w:r>
          </w:p>
        </w:tc>
        <w:tc>
          <w:tcPr>
            <w:tcW w:w="79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85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000 2 02 40000 00 0000 150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3040115,00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490615,00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2549500,00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1377471,00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205471,00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1172000,00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(дорожный фонд)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458800,00</w:t>
            </w:r>
          </w:p>
        </w:tc>
        <w:tc>
          <w:tcPr>
            <w:tcW w:w="840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458800,00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136100,00</w:t>
            </w:r>
          </w:p>
        </w:tc>
        <w:tc>
          <w:tcPr>
            <w:tcW w:w="67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136100,00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2051600,00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2051600,00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1029300,00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1029300,00</w:t>
            </w:r>
          </w:p>
        </w:tc>
      </w:tr>
      <w:tr w:rsidR="00FC14BF" w:rsidTr="00FC14BF">
        <w:trPr>
          <w:trHeight w:val="76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39100,00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39100,00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6600,00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6600,00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(</w:t>
            </w:r>
            <w:proofErr w:type="spellStart"/>
            <w:r>
              <w:rPr>
                <w:sz w:val="18"/>
                <w:szCs w:val="18"/>
              </w:rPr>
              <w:t>депут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gramEnd"/>
            <w:r>
              <w:rPr>
                <w:sz w:val="18"/>
                <w:szCs w:val="18"/>
              </w:rPr>
              <w:t>рант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(депутатские)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(поддержка отрасли культуры)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Межбюджетные трансферты (занятость</w:t>
            </w:r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(генплан)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285144,00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285144,00</w:t>
            </w: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Межбюджетные трансферты (</w:t>
            </w:r>
            <w:proofErr w:type="spellStart"/>
            <w:r>
              <w:rPr>
                <w:sz w:val="18"/>
                <w:szCs w:val="18"/>
              </w:rPr>
              <w:t>Улич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</w:t>
            </w:r>
            <w:proofErr w:type="spellEnd"/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105471,00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105471,00</w:t>
            </w: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105471,00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105471,00</w:t>
            </w: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 xml:space="preserve">Межбюджетные трансферты (кап </w:t>
            </w:r>
            <w:proofErr w:type="spellStart"/>
            <w:r>
              <w:rPr>
                <w:sz w:val="18"/>
                <w:szCs w:val="18"/>
              </w:rPr>
              <w:t>влож</w:t>
            </w:r>
            <w:proofErr w:type="spellEnd"/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Межбюджетные трансферты (</w:t>
            </w:r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Межбюджетные трансферты (</w:t>
            </w:r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000 2 02 49999 13 0000 150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000 2 07 00000 00 0000 000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57000,00</w:t>
            </w:r>
          </w:p>
        </w:tc>
        <w:tc>
          <w:tcPr>
            <w:tcW w:w="6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000 2 07 05020 10 0000 150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000 2 07 05020 13 0000 150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000 2 07 05030 10 0000 150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57000,00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000 2 07 05030 13 0000 150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Возврат остатков межбюджетных </w:t>
            </w:r>
            <w:proofErr w:type="spellStart"/>
            <w:r>
              <w:rPr>
                <w:b/>
                <w:sz w:val="18"/>
                <w:szCs w:val="18"/>
              </w:rPr>
              <w:t>трасфертов</w:t>
            </w:r>
            <w:proofErr w:type="spellEnd"/>
            <w:r>
              <w:rPr>
                <w:b/>
                <w:sz w:val="18"/>
                <w:szCs w:val="18"/>
              </w:rPr>
              <w:t xml:space="preserve"> прошлых лет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000 2 19 00000 00 0000 000</w:t>
            </w:r>
          </w:p>
        </w:tc>
        <w:tc>
          <w:tcPr>
            <w:tcW w:w="975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center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000 8 90 00000 00 0000 000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5653715,00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90600,00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490615,00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5072500,00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1885144,00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205471,00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1639573,98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gridSpan w:val="2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С/Д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С/Д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gridSpan w:val="4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617" w:type="dxa"/>
            <w:gridSpan w:val="4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01 00 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2306693,00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2306693,00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996367,05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996367,05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Органы власти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02+ 01 04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1945693,00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1945693,00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816367,05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816367,05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754770,00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754770,00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300762,00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300762,00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01 02    210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754770,00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754770,00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300762,00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300762,00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заработная плата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01 02 0110192020121 211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579700,00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579700,00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231000,00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231000,00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начисл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579700,00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579700,00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277200,00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277200,00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больн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01 02 000000121 266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прочие выплаты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01 02 000000122 212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начисления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01 02 0110192020129 213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175070,00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175070,00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69762,00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69762,00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начисл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175070,00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175070,00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83714,40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83714,40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Функционирование высших органов власти местных администраций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01 04 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1190923,00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1190923,00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515605,05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515605,05</w:t>
            </w: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01 04   210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571162,00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571162,00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240496,92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240496,92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заработная плата в т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01 04 0110292010121 211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438680,00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438680,00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184713,43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184713,43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271920,00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271920,00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120284,43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120284,43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неотносящ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166760,00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166760,00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64429,00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64429,00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начис</w:t>
            </w:r>
            <w:proofErr w:type="spellEnd"/>
            <w:r>
              <w:rPr>
                <w:sz w:val="18"/>
                <w:szCs w:val="18"/>
              </w:rPr>
              <w:t xml:space="preserve">  муниципальные служащие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271920,00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271920,00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141537,43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141537,43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начисл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тносящ</w:t>
            </w:r>
            <w:proofErr w:type="spellEnd"/>
            <w:r>
              <w:rPr>
                <w:sz w:val="18"/>
                <w:szCs w:val="18"/>
              </w:rPr>
              <w:t xml:space="preserve">. к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служ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166760,00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166760,00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77316,00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77316,00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прочие выплаты  (суточные)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01 04 0000000122 212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неотносящ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муниципальные служащие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не </w:t>
            </w:r>
            <w:proofErr w:type="gramStart"/>
            <w:r>
              <w:rPr>
                <w:sz w:val="18"/>
                <w:szCs w:val="18"/>
              </w:rPr>
              <w:t>относящиеся</w:t>
            </w:r>
            <w:proofErr w:type="gramEnd"/>
            <w:r>
              <w:rPr>
                <w:sz w:val="18"/>
                <w:szCs w:val="18"/>
              </w:rPr>
              <w:t xml:space="preserve"> к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служащим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- начисления на оплату труда в т.ч.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01 04 0110292010121 213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132482,00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132482,00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55783,49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55783,49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82120,00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82120,00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36325,61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36325,61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неотносящ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50362,00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50362,00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19457,88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19457,88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начис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82120,00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82120,00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42744,32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42744,32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начисл</w:t>
            </w:r>
            <w:proofErr w:type="spellEnd"/>
            <w:r>
              <w:rPr>
                <w:sz w:val="18"/>
                <w:szCs w:val="18"/>
              </w:rPr>
              <w:t xml:space="preserve"> не относ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50362,00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50362,00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23349,45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23349,45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Приобретение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01 04   220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463761,00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463761,00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203088,06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203088,06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услуги связи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01 04 0110292010244 221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22813,88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22813,88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транспорт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у</w:t>
            </w:r>
            <w:proofErr w:type="gramEnd"/>
            <w:r>
              <w:rPr>
                <w:b/>
                <w:sz w:val="18"/>
                <w:szCs w:val="18"/>
              </w:rPr>
              <w:t>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01 04 0000000244 222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01 04 0000000122 222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коммунальные услуги,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0104    223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56236,02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56236,02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отопление </w:t>
            </w:r>
            <w:proofErr w:type="gramStart"/>
            <w:r>
              <w:rPr>
                <w:sz w:val="18"/>
                <w:szCs w:val="18"/>
              </w:rPr>
              <w:t>т/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40941,31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40941,31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отопление э/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.э</w:t>
            </w:r>
            <w:proofErr w:type="gramEnd"/>
            <w:r>
              <w:rPr>
                <w:sz w:val="18"/>
                <w:szCs w:val="18"/>
              </w:rPr>
              <w:t>нергия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15294,71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15294,71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вода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газ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уголь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вывоз жидкий бытовых отходов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/плата кочегарам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арендная плата за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польз-е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имущ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01 04     224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услуги по содержанию имущества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0104      225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273761,00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273761,00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119278,30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119278,30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капитальный ремонт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текущий ремонт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техническое обслуживание оборудования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содержание имущества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13933,00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13933,00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735,00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735,00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ремонт автомобиля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/плата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249828,00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249828,00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118543,30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118543,30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противопож</w:t>
            </w:r>
            <w:proofErr w:type="spellEnd"/>
            <w:r>
              <w:rPr>
                <w:sz w:val="18"/>
                <w:szCs w:val="18"/>
              </w:rPr>
              <w:t>. мероприятия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прочее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прочие услуги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01 04   226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2200,00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проектно-сметная документация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пожарная сигнализация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чс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территориальное </w:t>
            </w:r>
            <w:r>
              <w:rPr>
                <w:sz w:val="18"/>
                <w:szCs w:val="18"/>
              </w:rPr>
              <w:lastRenderedPageBreak/>
              <w:t>планирование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проезд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присоед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сетям </w:t>
            </w:r>
            <w:proofErr w:type="spellStart"/>
            <w:r>
              <w:rPr>
                <w:sz w:val="18"/>
                <w:szCs w:val="18"/>
              </w:rPr>
              <w:t>инжен.технич.обеспечения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монтажные работы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информационные технологии (программы)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информационные технологии (услуги)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подписка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публикация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найм</w:t>
            </w:r>
            <w:proofErr w:type="spellEnd"/>
            <w:r>
              <w:rPr>
                <w:sz w:val="18"/>
                <w:szCs w:val="18"/>
              </w:rPr>
              <w:t xml:space="preserve"> жилых помещений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010400000122 226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найм</w:t>
            </w:r>
            <w:proofErr w:type="spellEnd"/>
            <w:r>
              <w:rPr>
                <w:sz w:val="18"/>
                <w:szCs w:val="18"/>
              </w:rPr>
              <w:t xml:space="preserve"> жилых помещений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010400000000244226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культмероприятия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оплата юридических и нотариальных услуг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повышение квалификации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/плата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другие расходы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01 04       227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2559,86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2559,86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Страхование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01 04 000000 244227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2559,86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2559,86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01 04    260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пособие(</w:t>
            </w:r>
            <w:proofErr w:type="spellStart"/>
            <w:r>
              <w:rPr>
                <w:b/>
                <w:sz w:val="18"/>
                <w:szCs w:val="18"/>
              </w:rPr>
              <w:t>Выходн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пособие,больнич</w:t>
            </w:r>
            <w:proofErr w:type="spell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01040110292010121266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Соц</w:t>
            </w:r>
            <w:proofErr w:type="gramStart"/>
            <w:r>
              <w:rPr>
                <w:b/>
                <w:sz w:val="18"/>
                <w:szCs w:val="18"/>
              </w:rPr>
              <w:t>.п</w:t>
            </w:r>
            <w:proofErr w:type="gramEnd"/>
            <w:r>
              <w:rPr>
                <w:b/>
                <w:sz w:val="18"/>
                <w:szCs w:val="18"/>
              </w:rPr>
              <w:t>особие(</w:t>
            </w:r>
            <w:proofErr w:type="spellStart"/>
            <w:r>
              <w:rPr>
                <w:b/>
                <w:sz w:val="18"/>
                <w:szCs w:val="18"/>
              </w:rPr>
              <w:t>выходн</w:t>
            </w:r>
            <w:proofErr w:type="spellEnd"/>
            <w:r>
              <w:rPr>
                <w:b/>
                <w:sz w:val="18"/>
                <w:szCs w:val="18"/>
              </w:rPr>
              <w:t xml:space="preserve"> пособие)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01040000000321264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Прочие расходы,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01 04   290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уплата  налога на землю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01 04 0000000851 291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уплата налога на имущество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01 04 0000000851 291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госпошлина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01 04 000000 852 291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уплата прочих сборов и платежей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0104000000000852291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уплата штрафов и пеней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01 04 0110292010853 292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членские взносы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01 04 00000 853 297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другие расходы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0104 00000 831296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01 04  300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155000,00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72020,07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72020,07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увеличение стоимости основных средств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01 04 0000000244 310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строительство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приобретение транспорта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компьют</w:t>
            </w:r>
            <w:proofErr w:type="spellEnd"/>
            <w:r>
              <w:rPr>
                <w:sz w:val="18"/>
                <w:szCs w:val="18"/>
              </w:rPr>
              <w:t>. оборудование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мебель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оборудование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>. инвентарь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>апасов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01 04       340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155000,00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72020,07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72020,07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ГСМ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01 04 0110292010244343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102121,00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102121,00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19141,92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19141,92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котельно-печное топливо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строительные материалы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01 04 0000244344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мягкий инвентарь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запасные части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01040110292010244346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7063,00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7063,00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7063,00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7063,00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>. и канц. товары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01040110292010244346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45816,00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45816,00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45815,15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45815,15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0104000244349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сувенирная продукция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0104000244349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01 07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Проведение выборов </w:t>
            </w:r>
            <w:proofErr w:type="spellStart"/>
            <w:r>
              <w:rPr>
                <w:b/>
                <w:sz w:val="18"/>
                <w:szCs w:val="18"/>
              </w:rPr>
              <w:t>депут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01 07 000000880297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Проведение выборов глава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01 07 0110690030880 297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0107000000244226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01 11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01 11 000000870 297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01 13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360000,00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360000,00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180000,00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180000,00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01 13 00000000244 226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проектно-сметная документация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оплата юридических и нотариальных услуг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другие расходы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01 13 0000831 296(297)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01130000000853295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01130000000853296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01130110390160540251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360000,00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360000,00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180000,00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180000,00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02 03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90600,00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90600,00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sz w:val="18"/>
                <w:szCs w:val="18"/>
              </w:rPr>
              <w:t>Опл</w:t>
            </w:r>
            <w:proofErr w:type="spellEnd"/>
            <w:r>
              <w:rPr>
                <w:b/>
                <w:sz w:val="18"/>
                <w:szCs w:val="18"/>
              </w:rPr>
              <w:t>. труда и начисления на оплату труда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02 03   210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80200,00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80200,00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40099,02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заработная плата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02 03 0120151180121 211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61597,00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61597,00</w:t>
            </w: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30798,00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30798,00</w:t>
            </w: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начисления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02 03 0120151180121 213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18603,00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18603,00</w:t>
            </w: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9301,02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9301,02</w:t>
            </w: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Приобретение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02 03   220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7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8"/>
                <w:szCs w:val="18"/>
              </w:rPr>
              <w:t>- услуги связи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02 03 0120151180244 221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7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0203 00000244 222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7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02 03 0000122 222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7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8"/>
                <w:szCs w:val="18"/>
              </w:rPr>
              <w:t>- коммунальные услуги,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02 03 0125118244 223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отопление </w:t>
            </w:r>
            <w:proofErr w:type="gramStart"/>
            <w:r>
              <w:rPr>
                <w:sz w:val="18"/>
                <w:szCs w:val="18"/>
              </w:rPr>
              <w:t>т/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  <w:proofErr w:type="gram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отопление э/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.э</w:t>
            </w:r>
            <w:proofErr w:type="gramEnd"/>
            <w:r>
              <w:rPr>
                <w:sz w:val="18"/>
                <w:szCs w:val="18"/>
              </w:rPr>
              <w:t>нергия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вода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газ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-арендная плата за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польз-е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имущ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02 03 000244 224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содержание имущества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прочие услуги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02 03 0000244 226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компенсация за проезд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плакаты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02 03   300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10400,00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увеличение стоимости основных средств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02 03 000244 310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компьютерное оборудование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мебель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оборудование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>. инвентарь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>апас.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02030120151180244340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10400,00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строительные материалы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запасные части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>. и канц. товары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10400,00</w:t>
            </w: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76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 03 00 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241176,00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241176,00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100490,00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100490,00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Предупреждение и ликвидация ЧС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03 09    241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Предупреждение и ликвидация ЧС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03 09 00001811 241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Предупреждение и ликвидация ЧС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03090000611241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Предупреждение и ликвидация ЧС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03090000612241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102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03100150790230633246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241176,00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241176,00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100490,00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100490,00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НАЦИОНАЛЬНАЯ  ЭКОНОМИКА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04 00 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764748,00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285144,00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479604,00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113140,60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113140,60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0401</w:t>
            </w:r>
          </w:p>
        </w:tc>
        <w:tc>
          <w:tcPr>
            <w:tcW w:w="9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5795,00</w:t>
            </w:r>
          </w:p>
        </w:tc>
        <w:tc>
          <w:tcPr>
            <w:tcW w:w="102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Содействие занятости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область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0401000078430244226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04010000244226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5795,00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5795,00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458800,00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458800,00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113140,60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113140,60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04 09    223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04090000002  47223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04 09    225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205050,00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205050,00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13140,60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13140,60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 ремонт дорог субсидия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04 09 000s8850244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дорог </w:t>
            </w:r>
            <w:proofErr w:type="spellStart"/>
            <w:r>
              <w:rPr>
                <w:sz w:val="18"/>
                <w:szCs w:val="18"/>
              </w:rPr>
              <w:t>инициат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бюджетир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0409000008910244225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дорог </w:t>
            </w:r>
            <w:proofErr w:type="spellStart"/>
            <w:r>
              <w:rPr>
                <w:sz w:val="18"/>
                <w:szCs w:val="18"/>
              </w:rPr>
              <w:t>инициат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бюджетир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040900000s8910244225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текущий ремонт доро</w:t>
            </w:r>
            <w:proofErr w:type="gramStart"/>
            <w:r>
              <w:rPr>
                <w:sz w:val="18"/>
                <w:szCs w:val="18"/>
              </w:rPr>
              <w:t>г(</w:t>
            </w:r>
            <w:proofErr w:type="spellStart"/>
            <w:proofErr w:type="gramEnd"/>
            <w:r>
              <w:rPr>
                <w:sz w:val="18"/>
                <w:szCs w:val="18"/>
              </w:rPr>
              <w:t>внебюдж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содержание доро</w:t>
            </w:r>
            <w:proofErr w:type="gramStart"/>
            <w:r>
              <w:rPr>
                <w:sz w:val="18"/>
                <w:szCs w:val="18"/>
              </w:rPr>
              <w:t>г(</w:t>
            </w:r>
            <w:proofErr w:type="gramEnd"/>
            <w:r>
              <w:rPr>
                <w:sz w:val="18"/>
                <w:szCs w:val="18"/>
              </w:rPr>
              <w:t>акцизы)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04 09 0130190060244 225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205050,00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205050,00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13140,60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13140,60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0409   226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стройконтроль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409 228</w:t>
            </w:r>
          </w:p>
        </w:tc>
        <w:tc>
          <w:tcPr>
            <w:tcW w:w="9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стройконтроль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040900000000414228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04 09 310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253750,00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253750,00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строит дорог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04090000414310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преобретен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онтейнер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253750,00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253750,00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04 09    241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-содержание дорог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04090000811241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-содержание дорог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040900008611241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-содержание дорог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040900008612241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Другие вопросы в области </w:t>
            </w:r>
            <w:proofErr w:type="spellStart"/>
            <w:r>
              <w:rPr>
                <w:b/>
                <w:sz w:val="18"/>
                <w:szCs w:val="18"/>
              </w:rPr>
              <w:t>нац</w:t>
            </w:r>
            <w:proofErr w:type="gramStart"/>
            <w:r>
              <w:rPr>
                <w:b/>
                <w:sz w:val="18"/>
                <w:szCs w:val="18"/>
              </w:rPr>
              <w:t>.э</w:t>
            </w:r>
            <w:proofErr w:type="gramEnd"/>
            <w:r>
              <w:rPr>
                <w:b/>
                <w:sz w:val="18"/>
                <w:szCs w:val="18"/>
              </w:rPr>
              <w:t>кономики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04 12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300153,00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285144,00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15009,00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прочие расходы,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04 12   226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300153,00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285144,00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15009,00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проектно-сметная документация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04 12 000000244 226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присоед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инженер. Сетя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gramEnd"/>
            <w:r>
              <w:rPr>
                <w:sz w:val="18"/>
                <w:szCs w:val="18"/>
              </w:rPr>
              <w:t>проектно-сметная)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041200000044226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мероприятия по </w:t>
            </w:r>
            <w:proofErr w:type="spellStart"/>
            <w:r>
              <w:rPr>
                <w:sz w:val="18"/>
                <w:szCs w:val="18"/>
              </w:rPr>
              <w:t>землеустр.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ежевание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04120140190070244226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мероприятия по градостроительной деятельности 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041201501S8460244226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300153,00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285144,00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15009,00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04 12 228</w:t>
            </w:r>
          </w:p>
        </w:tc>
        <w:tc>
          <w:tcPr>
            <w:tcW w:w="9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проектно-сметная документация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04 12 0000000414 228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0412 241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проектно-сметная документация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04120000000611241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увеличение стоимости основных средств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04 12    310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газификация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04 12 0509101414 310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04 12 0000000244310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b/>
                <w:sz w:val="18"/>
                <w:szCs w:val="18"/>
              </w:rPr>
              <w:t>ЖИЛИЩНО-КОММУН</w:t>
            </w:r>
            <w:proofErr w:type="gramEnd"/>
            <w:r>
              <w:rPr>
                <w:b/>
                <w:sz w:val="18"/>
                <w:szCs w:val="18"/>
              </w:rPr>
              <w:t>. ХОЗЯЙСТВО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05 00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475375,00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205471,00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269904,00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331208,28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147742,00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183466,28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05 01 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содержание имущества,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05 01   225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жил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онда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05 01 000000244 225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безвозмездные перечисления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05 01   240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жил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онда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050100000612241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жил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онда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050100000611241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05 01 310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переселение граждан из аварийного жилья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05 01 0000000 414 310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05 02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0502 241</w:t>
            </w:r>
          </w:p>
        </w:tc>
        <w:tc>
          <w:tcPr>
            <w:tcW w:w="9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Приобретение коммун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 xml:space="preserve">ехники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050200000612241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0502 310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Приобретение коммун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 xml:space="preserve">ехники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050200000244310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475375,00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205471,00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269904,00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331208,28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147742,00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183466,28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05 03 222</w:t>
            </w:r>
          </w:p>
        </w:tc>
        <w:tc>
          <w:tcPr>
            <w:tcW w:w="9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услуги автотранспорт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05 03 00000244 222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05 03   223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153278,00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105471,00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47807,00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153277,60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105471,00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47806,60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05 03 000000247223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 программа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 03 01505S8670247223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153278,00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105471,00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47807,00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153277,60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105471,00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47806,60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коммунальные услуг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отопление)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05 03 000000247223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содержание имущества,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05 03   225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199634,00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199634,00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113196,68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113196,68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озеленение территории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05 03 00000 244 225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вывоз мусора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05 03 0000 244 225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ритуальные услуги и </w:t>
            </w:r>
            <w:proofErr w:type="spellStart"/>
            <w:proofErr w:type="gramStart"/>
            <w:r>
              <w:rPr>
                <w:sz w:val="18"/>
                <w:szCs w:val="18"/>
              </w:rPr>
              <w:t>сод-е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памятников </w:t>
            </w:r>
            <w:proofErr w:type="spellStart"/>
            <w:r>
              <w:rPr>
                <w:sz w:val="18"/>
                <w:szCs w:val="18"/>
              </w:rPr>
              <w:t>иниц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бюдж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памятников </w:t>
            </w:r>
            <w:proofErr w:type="spellStart"/>
            <w:r>
              <w:rPr>
                <w:sz w:val="18"/>
                <w:szCs w:val="18"/>
              </w:rPr>
              <w:t>иниц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внебюдж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уличное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освещ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инициат</w:t>
            </w:r>
            <w:proofErr w:type="spellEnd"/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уличное</w:t>
            </w:r>
            <w:proofErr w:type="gramEnd"/>
            <w:r>
              <w:rPr>
                <w:sz w:val="18"/>
                <w:szCs w:val="18"/>
              </w:rPr>
              <w:t xml:space="preserve"> инициатив </w:t>
            </w:r>
            <w:proofErr w:type="spellStart"/>
            <w:r>
              <w:rPr>
                <w:sz w:val="18"/>
                <w:szCs w:val="18"/>
              </w:rPr>
              <w:t>софинан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внебюдж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Ограждение </w:t>
            </w:r>
            <w:proofErr w:type="spellStart"/>
            <w:r>
              <w:rPr>
                <w:sz w:val="18"/>
                <w:szCs w:val="18"/>
              </w:rPr>
              <w:t>кладб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инициат</w:t>
            </w:r>
            <w:proofErr w:type="spellEnd"/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Ограждение </w:t>
            </w:r>
            <w:proofErr w:type="spellStart"/>
            <w:r>
              <w:rPr>
                <w:sz w:val="18"/>
                <w:szCs w:val="18"/>
              </w:rPr>
              <w:t>кладб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инициат</w:t>
            </w:r>
            <w:proofErr w:type="spellEnd"/>
            <w:r>
              <w:rPr>
                <w:sz w:val="18"/>
                <w:szCs w:val="18"/>
              </w:rPr>
              <w:t xml:space="preserve"> бюдже</w:t>
            </w:r>
            <w:proofErr w:type="gramStart"/>
            <w:r>
              <w:rPr>
                <w:sz w:val="18"/>
                <w:szCs w:val="18"/>
              </w:rPr>
              <w:t>т(</w:t>
            </w:r>
            <w:proofErr w:type="spellStart"/>
            <w:proofErr w:type="gramEnd"/>
            <w:r>
              <w:rPr>
                <w:sz w:val="18"/>
                <w:szCs w:val="18"/>
              </w:rPr>
              <w:t>внебюдж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парки </w:t>
            </w:r>
            <w:proofErr w:type="spellStart"/>
            <w:r>
              <w:rPr>
                <w:sz w:val="18"/>
                <w:szCs w:val="18"/>
              </w:rPr>
              <w:t>содерж</w:t>
            </w:r>
            <w:proofErr w:type="spellEnd"/>
            <w:r>
              <w:rPr>
                <w:sz w:val="18"/>
                <w:szCs w:val="18"/>
              </w:rPr>
              <w:t xml:space="preserve"> рабочего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05 030150690140244 225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139913,00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139913,00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101597,68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101597,68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>
              <w:rPr>
                <w:sz w:val="18"/>
                <w:szCs w:val="18"/>
              </w:rPr>
              <w:t>мер-я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бл-ву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05 03 0150690140244 225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59721,00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59721,00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11599,00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11599,00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05 03 226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>
              <w:rPr>
                <w:sz w:val="18"/>
                <w:szCs w:val="18"/>
              </w:rPr>
              <w:t>мер-я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благоустройству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проектно-сметная документация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05 03   241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озеленение территории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вывоз мусора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ритуальные услуги и </w:t>
            </w:r>
            <w:proofErr w:type="spellStart"/>
            <w:proofErr w:type="gramStart"/>
            <w:r>
              <w:rPr>
                <w:sz w:val="18"/>
                <w:szCs w:val="18"/>
              </w:rPr>
              <w:t>сод-е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0503000612 241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благоустр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кладб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>
              <w:rPr>
                <w:sz w:val="18"/>
                <w:szCs w:val="18"/>
              </w:rPr>
              <w:t>мер-я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бл-ву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0503000611241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формирование городской среды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устройство тротуаров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расходы за счет резервного фонда </w:t>
            </w:r>
            <w:proofErr w:type="spellStart"/>
            <w:r>
              <w:rPr>
                <w:sz w:val="18"/>
                <w:szCs w:val="18"/>
              </w:rPr>
              <w:t>кмр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0503000000811241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05 03   310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благоустр</w:t>
            </w:r>
            <w:proofErr w:type="spellEnd"/>
            <w:r>
              <w:rPr>
                <w:sz w:val="18"/>
                <w:szCs w:val="18"/>
              </w:rPr>
              <w:t xml:space="preserve"> ФАП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устройство  </w:t>
            </w:r>
            <w:proofErr w:type="spellStart"/>
            <w:r>
              <w:rPr>
                <w:sz w:val="18"/>
                <w:szCs w:val="18"/>
              </w:rPr>
              <w:t>тратуаров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приобретение контейнеров для ТБО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приобретен</w:t>
            </w:r>
            <w:proofErr w:type="gramEnd"/>
            <w:r>
              <w:rPr>
                <w:sz w:val="18"/>
                <w:szCs w:val="18"/>
              </w:rPr>
              <w:t xml:space="preserve"> оборудования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05030150678500244310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>апасов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05 03   340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122463,00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22463,00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64734,00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42271,00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22463,00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озеленение территории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05 03 00000244 346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рит</w:t>
            </w:r>
            <w:proofErr w:type="spellEnd"/>
            <w:r>
              <w:rPr>
                <w:sz w:val="18"/>
                <w:szCs w:val="18"/>
              </w:rPr>
              <w:t xml:space="preserve">. услуги и </w:t>
            </w:r>
            <w:proofErr w:type="spellStart"/>
            <w:proofErr w:type="gramStart"/>
            <w:r>
              <w:rPr>
                <w:sz w:val="18"/>
                <w:szCs w:val="18"/>
              </w:rPr>
              <w:t>сод-е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05 03 0000244 344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05 03 00000244 346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оборудовани</w:t>
            </w:r>
            <w:proofErr w:type="gramStart"/>
            <w:r>
              <w:rPr>
                <w:sz w:val="18"/>
                <w:szCs w:val="18"/>
              </w:rPr>
              <w:t>е(</w:t>
            </w:r>
            <w:proofErr w:type="spellStart"/>
            <w:proofErr w:type="gramEnd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05 03 0150678510244 346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42271,00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42271,00</w:t>
            </w: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строит прочее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0503000000244344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>
              <w:rPr>
                <w:sz w:val="18"/>
                <w:szCs w:val="18"/>
              </w:rPr>
              <w:t>мер-я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бл-ву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05 03 0150690140244 346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22463,00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22463,00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22463,00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22463,00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Другие вопросы в области ЖКХ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</w:t>
            </w:r>
            <w:proofErr w:type="spellStart"/>
            <w:r>
              <w:rPr>
                <w:b/>
                <w:sz w:val="18"/>
                <w:szCs w:val="18"/>
              </w:rPr>
              <w:t>05</w:t>
            </w:r>
            <w:proofErr w:type="spellEnd"/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услуги связи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00000244 221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00000244 222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коммунальные услуги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00000244 223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 электроэнергия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   газ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содержание имущества,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</w:t>
            </w:r>
            <w:proofErr w:type="spellStart"/>
            <w:r>
              <w:rPr>
                <w:b/>
                <w:sz w:val="18"/>
                <w:szCs w:val="18"/>
              </w:rPr>
              <w:t>05</w:t>
            </w:r>
            <w:proofErr w:type="spellEnd"/>
            <w:r>
              <w:rPr>
                <w:b/>
                <w:sz w:val="18"/>
                <w:szCs w:val="18"/>
              </w:rPr>
              <w:t xml:space="preserve">    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текущий ремонт водоснабжения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0000 244 225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текущий ремонт водоотведения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0000 244 225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текущий ремонт электроснабжения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0000 244 225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текущий ремонт котельной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0000 244 225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текущий ремонт теплосетей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0169015244 225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водопров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иниц</w:t>
            </w:r>
            <w:proofErr w:type="spellEnd"/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водопров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иниц</w:t>
            </w:r>
            <w:proofErr w:type="spellEnd"/>
            <w:r>
              <w:rPr>
                <w:sz w:val="18"/>
                <w:szCs w:val="18"/>
              </w:rPr>
              <w:t xml:space="preserve"> бюджет (</w:t>
            </w:r>
            <w:proofErr w:type="spellStart"/>
            <w:r>
              <w:rPr>
                <w:sz w:val="18"/>
                <w:szCs w:val="18"/>
              </w:rPr>
              <w:t>внебюдж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0000000244 225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кап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емонт водоснабжения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000000243 225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кап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емонт водоснабжения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000000243 225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кап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емонт водоотведения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000000243 225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кап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емонт теплоснабжения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000000243 225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кап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емонт электроснабжения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000000243 225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прочие расход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spellStart"/>
            <w:proofErr w:type="gramEnd"/>
            <w:r>
              <w:rPr>
                <w:sz w:val="18"/>
                <w:szCs w:val="18"/>
              </w:rPr>
              <w:t>исслед</w:t>
            </w:r>
            <w:proofErr w:type="spellEnd"/>
            <w:r>
              <w:rPr>
                <w:sz w:val="18"/>
                <w:szCs w:val="18"/>
              </w:rPr>
              <w:t xml:space="preserve"> воды)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прочие услуги 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</w:t>
            </w:r>
            <w:proofErr w:type="spellStart"/>
            <w:r>
              <w:rPr>
                <w:b/>
                <w:sz w:val="18"/>
                <w:szCs w:val="18"/>
              </w:rPr>
              <w:t>05</w:t>
            </w:r>
            <w:proofErr w:type="spellEnd"/>
            <w:r>
              <w:rPr>
                <w:b/>
                <w:sz w:val="18"/>
                <w:szCs w:val="18"/>
              </w:rPr>
              <w:t xml:space="preserve">  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проектно-сметная</w:t>
            </w:r>
            <w:proofErr w:type="gramEnd"/>
            <w:r>
              <w:rPr>
                <w:sz w:val="18"/>
                <w:szCs w:val="18"/>
              </w:rPr>
              <w:t xml:space="preserve"> документ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монтажные работы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0505 228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проектно-сметная документация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0505000000414228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ПИР (водоснабжение</w:t>
            </w:r>
            <w:proofErr w:type="gramStart"/>
            <w:r>
              <w:rPr>
                <w:sz w:val="18"/>
                <w:szCs w:val="18"/>
              </w:rPr>
              <w:t xml:space="preserve">,..) </w:t>
            </w:r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050500000000414228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услуги </w:t>
            </w:r>
            <w:proofErr w:type="spellStart"/>
            <w:r>
              <w:rPr>
                <w:sz w:val="18"/>
                <w:szCs w:val="18"/>
              </w:rPr>
              <w:t>эксковатора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050500000244226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услуги заказчик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застройщика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050500000414228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0505 241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Безвозмезд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перечис</w:t>
            </w:r>
            <w:proofErr w:type="spellEnd"/>
            <w:r>
              <w:rPr>
                <w:sz w:val="18"/>
                <w:szCs w:val="18"/>
              </w:rPr>
              <w:t>. (</w:t>
            </w:r>
            <w:proofErr w:type="spellStart"/>
            <w:r>
              <w:rPr>
                <w:sz w:val="18"/>
                <w:szCs w:val="18"/>
              </w:rPr>
              <w:t>энергосбереж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050500000612241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</w:t>
            </w:r>
            <w:proofErr w:type="spellStart"/>
            <w:r>
              <w:rPr>
                <w:b/>
                <w:sz w:val="18"/>
                <w:szCs w:val="18"/>
              </w:rPr>
              <w:t>05</w:t>
            </w:r>
            <w:proofErr w:type="spellEnd"/>
            <w:r>
              <w:rPr>
                <w:b/>
                <w:sz w:val="18"/>
                <w:szCs w:val="18"/>
              </w:rPr>
              <w:t xml:space="preserve">  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модерниз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водоснабж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050500000414310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реконструкция водопровода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000000 414 310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перебуревание</w:t>
            </w:r>
            <w:proofErr w:type="spellEnd"/>
            <w:r>
              <w:rPr>
                <w:sz w:val="18"/>
                <w:szCs w:val="18"/>
              </w:rPr>
              <w:t xml:space="preserve"> скважины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0505000414310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приобретение оборудовани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 xml:space="preserve">на водопроводы, </w:t>
            </w:r>
            <w:proofErr w:type="spellStart"/>
            <w:r>
              <w:rPr>
                <w:sz w:val="18"/>
                <w:szCs w:val="18"/>
              </w:rPr>
              <w:t>котельн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00000244 310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>апасов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05 </w:t>
            </w:r>
            <w:proofErr w:type="spellStart"/>
            <w:r>
              <w:rPr>
                <w:b/>
                <w:sz w:val="18"/>
                <w:szCs w:val="18"/>
              </w:rPr>
              <w:t>05</w:t>
            </w:r>
            <w:proofErr w:type="spellEnd"/>
            <w:r>
              <w:rPr>
                <w:b/>
                <w:sz w:val="18"/>
                <w:szCs w:val="18"/>
              </w:rPr>
              <w:t xml:space="preserve">   340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стройматериалы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00000244 344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гсм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05050000244343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хоз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овары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05 </w:t>
            </w:r>
            <w:proofErr w:type="spellStart"/>
            <w:r>
              <w:rPr>
                <w:sz w:val="18"/>
                <w:szCs w:val="18"/>
              </w:rPr>
              <w:t>05</w:t>
            </w:r>
            <w:proofErr w:type="spellEnd"/>
            <w:r>
              <w:rPr>
                <w:sz w:val="18"/>
                <w:szCs w:val="18"/>
              </w:rPr>
              <w:t xml:space="preserve"> 0000244 346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08 00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1697079,00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1697079,00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730328,87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730328,87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Дворцы культуры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1697079,00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1697079,00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730328,87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730328,87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08 01   210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1079666,00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1079666,00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448844,95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448844,95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заработная плата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08 01 0170100590 111 211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829236,00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829236,00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344735,00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344735,00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прочие выплаты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08 01 000000112 212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начисления на оплату труда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08010170100590119213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250430,00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250430,00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104109,95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104109,95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Оплата работ,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08 01   220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606413,00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606413,00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281203,92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281203,92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услуги связи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08 01 0170100590244 221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13161,60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13161,60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080100000244222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коммунальные услуги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0170100590    __ 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269553,00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269553,00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139716,42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139716,42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отопление </w:t>
            </w:r>
            <w:proofErr w:type="gramStart"/>
            <w:r>
              <w:rPr>
                <w:sz w:val="18"/>
                <w:szCs w:val="18"/>
              </w:rPr>
              <w:t>т/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  <w:proofErr w:type="gram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49443,75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49443,75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отопление э/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spellEnd"/>
            <w:r>
              <w:rPr>
                <w:sz w:val="18"/>
                <w:szCs w:val="18"/>
              </w:rPr>
              <w:t>. энергия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67600,00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67600,00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40245,87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40245,87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вода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244,00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газ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111953,00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111953,00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50026,80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50026,80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вывоз жидких бытовых отходов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/плата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уголь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- услуги по содержанию имущества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210860,00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210860,00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86825,90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86825,90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капитал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емонт ОБ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08 01 00000 243 225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текущий ремонт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08 01 0000000 244 225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текущий ремонт депутат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техническое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обслуж</w:t>
            </w:r>
            <w:proofErr w:type="spellEnd"/>
            <w:r>
              <w:rPr>
                <w:sz w:val="18"/>
                <w:szCs w:val="18"/>
              </w:rPr>
              <w:t>. оборудования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08010170100590244225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3550,00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3550,00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содержание имущества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08010170100590244225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тех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смотр автомобиля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/плата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08010170100590244225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199860,00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199860,00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83275,90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83275,90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противопожарные мероприятия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прочие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080100000244225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прочие услуги 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08 01     244 226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81000,00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81000,00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41500,00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41500,00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проектно-сметная документация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стройконтроль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дк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080100000000243226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пожарная </w:t>
            </w:r>
            <w:proofErr w:type="spellStart"/>
            <w:r>
              <w:rPr>
                <w:sz w:val="18"/>
                <w:szCs w:val="18"/>
              </w:rPr>
              <w:t>сигнализация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неведом.охрана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присоед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сетям </w:t>
            </w:r>
            <w:proofErr w:type="spellStart"/>
            <w:r>
              <w:rPr>
                <w:sz w:val="18"/>
                <w:szCs w:val="18"/>
              </w:rPr>
              <w:t>инжен.технич.обеспечения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монтажные работы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информационные технологии (программы)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информационные технологии (услуги)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подписка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публикация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найм</w:t>
            </w:r>
            <w:proofErr w:type="spellEnd"/>
            <w:r>
              <w:rPr>
                <w:sz w:val="18"/>
                <w:szCs w:val="18"/>
              </w:rPr>
              <w:t xml:space="preserve"> жилых </w:t>
            </w:r>
            <w:proofErr w:type="spellStart"/>
            <w:r>
              <w:rPr>
                <w:sz w:val="18"/>
                <w:szCs w:val="18"/>
              </w:rPr>
              <w:t>помещ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культмероприятия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sz w:val="18"/>
                <w:szCs w:val="18"/>
              </w:rPr>
              <w:t>юрид</w:t>
            </w:r>
            <w:proofErr w:type="spellEnd"/>
            <w:r>
              <w:rPr>
                <w:sz w:val="18"/>
                <w:szCs w:val="18"/>
              </w:rPr>
              <w:t>. и нотариальных услуг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повышение квалификации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/плата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другие расходы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66000,00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66000,00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27500,00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27500,00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0801  227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0801000000244227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0801  251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08 01 000000540 251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08 01 266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Соц. обеспечение  (3 дня </w:t>
            </w:r>
            <w:proofErr w:type="spellStart"/>
            <w:r>
              <w:rPr>
                <w:b/>
                <w:sz w:val="18"/>
                <w:szCs w:val="18"/>
              </w:rPr>
              <w:t>больнич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08 01  111 266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Прочие расходы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08 01   290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уплата  налога на землю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08 01 00000851 291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08 01 0170100590851 291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госпошлина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08 01 0000852 291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уплата прочих сборов и платежей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08 01 0170100590852 291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уплата штрафов и пеней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08 010170100590853 292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членские взносы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08 01 000853 297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гранты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080100000350296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штраф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08010000853295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другие расходы </w:t>
            </w:r>
            <w:proofErr w:type="spellStart"/>
            <w:r>
              <w:rPr>
                <w:sz w:val="18"/>
                <w:szCs w:val="18"/>
              </w:rPr>
              <w:t>компен</w:t>
            </w:r>
            <w:proofErr w:type="spellEnd"/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задерж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08 01 000853 296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Поступление нефинансовых активов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08 01   300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увеличение стоимости основных средств 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08 01  244 310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реконструкция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компьютерное оборудование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музыкальное оборудование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мебель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оборудование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>. инвентарь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0801000000244310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увеличение стоимости матер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 xml:space="preserve">апасов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08 01    244 340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ГСМ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08010000244343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котельно-печное топливо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08010000244343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строительные материалы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08010000244344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мягкий инвентарь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08010000244345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08010000244349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запасные части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08010000244346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>. и канц. товары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08010170100590244346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280,00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280,00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сувенирная продукция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08010170100590244349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08 01   210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заработная плата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08 01 00000111 211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прочие выплаты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08 01 000000112 212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- начисления на оплату труда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08 01 00000119 213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Оплата работ, услуг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08 01   220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услуги связи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08 01 00244 221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08010175146244221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08 01 000112 222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 коммунальные услуги  в т.ч.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08 01 000244 223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отопление </w:t>
            </w:r>
            <w:proofErr w:type="gramStart"/>
            <w:r>
              <w:rPr>
                <w:sz w:val="18"/>
                <w:szCs w:val="18"/>
              </w:rPr>
              <w:t>т/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  <w:proofErr w:type="gram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отопление э/</w:t>
            </w:r>
            <w:proofErr w:type="spellStart"/>
            <w:r>
              <w:rPr>
                <w:sz w:val="18"/>
                <w:szCs w:val="18"/>
              </w:rPr>
              <w:t>эн</w:t>
            </w:r>
            <w:proofErr w:type="spellEnd"/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spellEnd"/>
            <w:r>
              <w:rPr>
                <w:sz w:val="18"/>
                <w:szCs w:val="18"/>
              </w:rPr>
              <w:t>. энергия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вода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газ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вывоз жидких бытовых отходов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/плата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уголь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08 01 000000540 251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10 010110590180312 264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72544,00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72544,00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16710,82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16710,82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ФК И СПОРТ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ФК 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11 01 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11 01 220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5500,00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11 01 00000244 222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проведение </w:t>
            </w:r>
            <w:proofErr w:type="spellStart"/>
            <w:r>
              <w:rPr>
                <w:sz w:val="18"/>
                <w:szCs w:val="18"/>
              </w:rPr>
              <w:t>спортмероприятий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11 01 0180190170244 226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5500,00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5500,00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11 01 290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премии спортсменам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11 01 00000350 296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11 010180190170 853 297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11 01 310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спорт форма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 xml:space="preserve">   11 01 000244 310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11 01 340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хоз</w:t>
            </w:r>
            <w:proofErr w:type="spellEnd"/>
            <w:r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11010180190170244346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сувенирная продукция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1101000244349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11 05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8"/>
                <w:szCs w:val="18"/>
              </w:rPr>
              <w:t>11050000 540 251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12 04 000244 226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510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ОБСЛУЖИВАНИЕ ГОСДОЛГА (% по </w:t>
            </w:r>
            <w:proofErr w:type="spellStart"/>
            <w:r>
              <w:rPr>
                <w:b/>
                <w:sz w:val="18"/>
                <w:szCs w:val="18"/>
              </w:rPr>
              <w:t>кред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13 01 00730 231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25" w:type="dxa"/>
            <w:vAlign w:val="center"/>
            <w:hideMark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 xml:space="preserve">   98 00   000</w:t>
            </w:r>
          </w:p>
        </w:tc>
        <w:tc>
          <w:tcPr>
            <w:tcW w:w="9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5 653 715,00</w:t>
            </w:r>
          </w:p>
        </w:tc>
        <w:tc>
          <w:tcPr>
            <w:tcW w:w="84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79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490 615,00</w:t>
            </w:r>
          </w:p>
        </w:tc>
        <w:tc>
          <w:tcPr>
            <w:tcW w:w="91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5 072 500,00</w:t>
            </w: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2 328 344,64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40 099,02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147 742,00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2 140 503,62</w:t>
            </w:r>
          </w:p>
        </w:tc>
      </w:tr>
      <w:tr w:rsidR="00FC14BF" w:rsidTr="00FC14BF">
        <w:trPr>
          <w:trHeight w:val="255"/>
        </w:trPr>
        <w:tc>
          <w:tcPr>
            <w:tcW w:w="89" w:type="dxa"/>
            <w:vAlign w:val="bottom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hideMark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Дефицит (</w:t>
            </w:r>
            <w:proofErr w:type="spellStart"/>
            <w:r>
              <w:rPr>
                <w:b/>
                <w:sz w:val="18"/>
                <w:szCs w:val="18"/>
              </w:rPr>
              <w:t>профицит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Align w:val="center"/>
          </w:tcPr>
          <w:p w:rsidR="00FC14BF" w:rsidRDefault="00FC14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FC14BF" w:rsidRDefault="00FC14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-443 200,64</w:t>
            </w:r>
          </w:p>
        </w:tc>
        <w:tc>
          <w:tcPr>
            <w:tcW w:w="67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5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57 729,00</w:t>
            </w:r>
          </w:p>
        </w:tc>
        <w:tc>
          <w:tcPr>
            <w:tcW w:w="1067" w:type="dxa"/>
            <w:hideMark/>
          </w:tcPr>
          <w:p w:rsidR="00FC14BF" w:rsidRDefault="00FC1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  <w:szCs w:val="18"/>
              </w:rPr>
              <w:t>-500 929,64</w:t>
            </w:r>
          </w:p>
        </w:tc>
      </w:tr>
    </w:tbl>
    <w:p w:rsidR="00FC14BF" w:rsidRDefault="00FC14BF" w:rsidP="00FC14BF">
      <w:pPr>
        <w:rPr>
          <w:rFonts w:ascii="Times New Roman" w:hAnsi="Times New Roman" w:cs="Times New Roman"/>
          <w:color w:val="000000"/>
        </w:rPr>
      </w:pPr>
    </w:p>
    <w:p w:rsidR="00FC14BF" w:rsidRDefault="00FC14BF" w:rsidP="00FC14BF">
      <w:pPr>
        <w:spacing w:before="280" w:after="280"/>
        <w:jc w:val="both"/>
        <w:rPr>
          <w:rFonts w:ascii="Times New Roman" w:hAnsi="Times New Roman" w:cs="Times New Roman"/>
          <w:color w:val="000000"/>
        </w:rPr>
      </w:pPr>
    </w:p>
    <w:p w:rsidR="00BC58E6" w:rsidRDefault="00BC58E6" w:rsidP="00BC58E6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2</w:t>
      </w:r>
    </w:p>
    <w:p w:rsidR="00BC58E6" w:rsidRDefault="00BC58E6" w:rsidP="00BC58E6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BC58E6" w:rsidRDefault="00BC58E6" w:rsidP="00BC58E6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Новобелянского сельского поселения</w:t>
      </w:r>
    </w:p>
    <w:p w:rsidR="00BC58E6" w:rsidRDefault="00BC58E6" w:rsidP="00BC58E6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06.07.2021г. № 28</w:t>
      </w:r>
    </w:p>
    <w:p w:rsidR="00BC58E6" w:rsidRDefault="00BC58E6" w:rsidP="00BC58E6">
      <w:pPr>
        <w:pStyle w:val="msonormalbullet2gif"/>
        <w:spacing w:before="0"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BC58E6" w:rsidRDefault="00BC58E6" w:rsidP="00BC58E6">
      <w:pPr>
        <w:pStyle w:val="msonormalbullet2gi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2 квартал 2021 год  заработная плата – 231 000,00 руб., начисления на заработную плату – 69 762,00 руб.</w:t>
      </w:r>
    </w:p>
    <w:p w:rsidR="00BC58E6" w:rsidRDefault="00BC58E6" w:rsidP="00BC58E6">
      <w:pPr>
        <w:pStyle w:val="msonormalbullet2gi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2 квартал 2021 год  заработная плата -120 284,43 руб., начисления на заработную плату- 36 325,61 руб.</w:t>
      </w:r>
    </w:p>
    <w:p w:rsidR="00BC58E6" w:rsidRDefault="00BC58E6" w:rsidP="00BC58E6">
      <w:pPr>
        <w:pStyle w:val="msonormalbullet2gif"/>
        <w:jc w:val="both"/>
        <w:rPr>
          <w:rFonts w:ascii="Times New Roman" w:hAnsi="Times New Roman" w:cs="Times New Roman"/>
        </w:rPr>
      </w:pPr>
    </w:p>
    <w:p w:rsidR="00BC58E6" w:rsidRDefault="00BC58E6" w:rsidP="00BC58E6">
      <w:pPr>
        <w:pStyle w:val="msonormalbullet2gif"/>
        <w:jc w:val="both"/>
        <w:rPr>
          <w:rFonts w:ascii="Times New Roman" w:hAnsi="Times New Roman" w:cs="Times New Roman"/>
        </w:rPr>
      </w:pPr>
    </w:p>
    <w:p w:rsidR="00BC58E6" w:rsidRDefault="00BC58E6" w:rsidP="00BC58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31C06" w:rsidRDefault="00E31C06"/>
    <w:sectPr w:rsidR="00E31C06" w:rsidSect="00E3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8E6"/>
    <w:rsid w:val="00313D73"/>
    <w:rsid w:val="0094799B"/>
    <w:rsid w:val="00A436BD"/>
    <w:rsid w:val="00BC58E6"/>
    <w:rsid w:val="00E31C06"/>
    <w:rsid w:val="00FC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E6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C58E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qFormat/>
    <w:rsid w:val="00BC58E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qFormat/>
    <w:rsid w:val="00BC58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FC14BF"/>
    <w:pPr>
      <w:spacing w:after="0" w:line="240" w:lineRule="auto"/>
      <w:ind w:left="220" w:hanging="220"/>
    </w:pPr>
  </w:style>
  <w:style w:type="paragraph" w:styleId="a4">
    <w:name w:val="index heading"/>
    <w:basedOn w:val="a"/>
    <w:uiPriority w:val="99"/>
    <w:semiHidden/>
    <w:unhideWhenUsed/>
    <w:qFormat/>
    <w:rsid w:val="00FC14BF"/>
    <w:pPr>
      <w:suppressLineNumbers/>
    </w:pPr>
    <w:rPr>
      <w:rFonts w:cs="Lucida Sans"/>
    </w:rPr>
  </w:style>
  <w:style w:type="paragraph" w:styleId="a5">
    <w:name w:val="Body Text"/>
    <w:basedOn w:val="a"/>
    <w:link w:val="a6"/>
    <w:uiPriority w:val="99"/>
    <w:semiHidden/>
    <w:unhideWhenUsed/>
    <w:qFormat/>
    <w:rsid w:val="00FC14BF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14BF"/>
    <w:rPr>
      <w:rFonts w:ascii="Calibri" w:eastAsia="Times New Roman" w:hAnsi="Calibri" w:cs="Calibri"/>
      <w:lang w:eastAsia="ru-RU"/>
    </w:rPr>
  </w:style>
  <w:style w:type="paragraph" w:styleId="a7">
    <w:name w:val="List"/>
    <w:basedOn w:val="a5"/>
    <w:uiPriority w:val="99"/>
    <w:semiHidden/>
    <w:unhideWhenUsed/>
    <w:qFormat/>
    <w:rsid w:val="00FC14BF"/>
    <w:rPr>
      <w:rFonts w:cs="Lucida Sans"/>
    </w:rPr>
  </w:style>
  <w:style w:type="paragraph" w:styleId="a8">
    <w:name w:val="Body Text Indent"/>
    <w:basedOn w:val="a"/>
    <w:link w:val="10"/>
    <w:uiPriority w:val="99"/>
    <w:semiHidden/>
    <w:unhideWhenUsed/>
    <w:qFormat/>
    <w:rsid w:val="00FC14BF"/>
    <w:pPr>
      <w:widowControl w:val="0"/>
      <w:spacing w:after="0" w:line="24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qFormat/>
    <w:rsid w:val="00FC14BF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1"/>
    <w:uiPriority w:val="99"/>
    <w:semiHidden/>
    <w:unhideWhenUsed/>
    <w:qFormat/>
    <w:rsid w:val="00FC14BF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FC14BF"/>
    <w:rPr>
      <w:rFonts w:ascii="Calibri" w:eastAsia="Times New Roman" w:hAnsi="Calibri" w:cs="Calibri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FC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C14B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C14BF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99"/>
    <w:qFormat/>
    <w:rsid w:val="00FC14BF"/>
    <w:pPr>
      <w:ind w:left="720"/>
    </w:pPr>
  </w:style>
  <w:style w:type="character" w:customStyle="1" w:styleId="Heading1Char">
    <w:name w:val="Heading 1 Char"/>
    <w:basedOn w:val="a0"/>
    <w:link w:val="Heading1"/>
    <w:uiPriority w:val="99"/>
    <w:qFormat/>
    <w:locked/>
    <w:rsid w:val="00FC14BF"/>
    <w:rPr>
      <w:rFonts w:ascii="Arial" w:hAnsi="Arial" w:cs="Arial"/>
      <w:b/>
      <w:bCs/>
      <w:kern w:val="2"/>
      <w:sz w:val="32"/>
      <w:szCs w:val="32"/>
    </w:rPr>
  </w:style>
  <w:style w:type="paragraph" w:customStyle="1" w:styleId="Heading1">
    <w:name w:val="Heading 1"/>
    <w:basedOn w:val="a"/>
    <w:next w:val="a"/>
    <w:link w:val="Heading1Char"/>
    <w:uiPriority w:val="99"/>
    <w:qFormat/>
    <w:rsid w:val="00FC14BF"/>
    <w:pPr>
      <w:keepNext/>
      <w:spacing w:before="240" w:after="60" w:line="240" w:lineRule="auto"/>
      <w:outlineLvl w:val="0"/>
    </w:pPr>
    <w:rPr>
      <w:rFonts w:ascii="Arial" w:eastAsiaTheme="minorHAnsi" w:hAnsi="Arial" w:cs="Arial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FC14BF"/>
    <w:rPr>
      <w:rFonts w:ascii="Calibri" w:hAnsi="Calibri" w:cs="Calibri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FC14BF"/>
    <w:pPr>
      <w:keepNext/>
      <w:spacing w:after="0" w:line="240" w:lineRule="auto"/>
      <w:jc w:val="center"/>
      <w:outlineLvl w:val="1"/>
    </w:pPr>
    <w:rPr>
      <w:rFonts w:eastAsiaTheme="minorHAnsi"/>
      <w:sz w:val="28"/>
      <w:szCs w:val="28"/>
      <w:lang w:eastAsia="en-US"/>
    </w:rPr>
  </w:style>
  <w:style w:type="paragraph" w:customStyle="1" w:styleId="ae">
    <w:name w:val="Заголовок"/>
    <w:basedOn w:val="a"/>
    <w:next w:val="a5"/>
    <w:uiPriority w:val="99"/>
    <w:qFormat/>
    <w:rsid w:val="00FC14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">
    <w:name w:val="Caption"/>
    <w:basedOn w:val="a"/>
    <w:uiPriority w:val="99"/>
    <w:qFormat/>
    <w:rsid w:val="00FC14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2">
    <w:name w:val="Основной текст3"/>
    <w:basedOn w:val="a"/>
    <w:uiPriority w:val="99"/>
    <w:qFormat/>
    <w:rsid w:val="00FC14BF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qFormat/>
    <w:locked/>
    <w:rsid w:val="00FC1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FC14BF"/>
    <w:pPr>
      <w:widowControl w:val="0"/>
      <w:shd w:val="clear" w:color="auto" w:fill="FFFFFF"/>
      <w:spacing w:after="120" w:line="322" w:lineRule="exact"/>
      <w:jc w:val="center"/>
      <w:outlineLvl w:val="3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f">
    <w:name w:val="Подпись к таблице"/>
    <w:basedOn w:val="a"/>
    <w:uiPriority w:val="99"/>
    <w:qFormat/>
    <w:rsid w:val="00FC14BF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0">
    <w:name w:val="Верхний и нижний колонтитулы"/>
    <w:basedOn w:val="a"/>
    <w:uiPriority w:val="99"/>
    <w:qFormat/>
    <w:rsid w:val="00FC14BF"/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FC14BF"/>
    <w:rPr>
      <w:rFonts w:ascii="Calibri" w:hAnsi="Calibri" w:cs="Calibri"/>
    </w:rPr>
  </w:style>
  <w:style w:type="paragraph" w:customStyle="1" w:styleId="Header">
    <w:name w:val="Header"/>
    <w:basedOn w:val="a"/>
    <w:link w:val="HeaderChar"/>
    <w:uiPriority w:val="99"/>
    <w:semiHidden/>
    <w:qFormat/>
    <w:rsid w:val="00FC14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FC14BF"/>
    <w:rPr>
      <w:rFonts w:ascii="Calibri" w:hAnsi="Calibri" w:cs="Calibri"/>
    </w:rPr>
  </w:style>
  <w:style w:type="paragraph" w:customStyle="1" w:styleId="Footer">
    <w:name w:val="Footer"/>
    <w:basedOn w:val="a"/>
    <w:link w:val="FooterChar"/>
    <w:uiPriority w:val="99"/>
    <w:semiHidden/>
    <w:qFormat/>
    <w:rsid w:val="00FC14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af1">
    <w:name w:val="Обычный.Название подразделения"/>
    <w:uiPriority w:val="99"/>
    <w:qFormat/>
    <w:rsid w:val="00FC14BF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FC14BF"/>
    <w:rPr>
      <w:rFonts w:ascii="Verdana" w:hAnsi="Verdana" w:cs="Verdana"/>
    </w:rPr>
  </w:style>
  <w:style w:type="paragraph" w:customStyle="1" w:styleId="ConsPlusNormal0">
    <w:name w:val="ConsPlusNormal"/>
    <w:link w:val="ConsPlusNormal"/>
    <w:uiPriority w:val="99"/>
    <w:qFormat/>
    <w:rsid w:val="00FC14BF"/>
    <w:pPr>
      <w:widowControl w:val="0"/>
      <w:suppressAutoHyphens/>
      <w:spacing w:after="0" w:line="240" w:lineRule="auto"/>
      <w:ind w:firstLine="720"/>
    </w:pPr>
    <w:rPr>
      <w:rFonts w:ascii="Verdana" w:hAnsi="Verdana" w:cs="Verdana"/>
    </w:rPr>
  </w:style>
  <w:style w:type="character" w:customStyle="1" w:styleId="12">
    <w:name w:val="Заголовок №1_"/>
    <w:link w:val="13"/>
    <w:uiPriority w:val="99"/>
    <w:qFormat/>
    <w:locked/>
    <w:rsid w:val="00FC14BF"/>
    <w:rPr>
      <w:b/>
      <w:bCs/>
      <w:sz w:val="26"/>
      <w:szCs w:val="26"/>
    </w:rPr>
  </w:style>
  <w:style w:type="paragraph" w:customStyle="1" w:styleId="13">
    <w:name w:val="Без интервала1"/>
    <w:link w:val="12"/>
    <w:uiPriority w:val="99"/>
    <w:qFormat/>
    <w:rsid w:val="00FC14BF"/>
    <w:pPr>
      <w:suppressAutoHyphens/>
      <w:spacing w:after="0" w:line="240" w:lineRule="auto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qFormat/>
    <w:rsid w:val="00FC14BF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bullet2gif">
    <w:name w:val="consplusnormalbullet2.gif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FC14BF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C14B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№1"/>
    <w:basedOn w:val="a"/>
    <w:uiPriority w:val="99"/>
    <w:qFormat/>
    <w:rsid w:val="00FC14BF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FC14B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qFormat/>
    <w:rsid w:val="00FC14BF"/>
    <w:pP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qFormat/>
    <w:rsid w:val="00FC14BF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uiPriority w:val="99"/>
    <w:qFormat/>
    <w:rsid w:val="00FC14BF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uiPriority w:val="99"/>
    <w:qFormat/>
    <w:rsid w:val="00FC14BF"/>
    <w:pP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FC14B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FC14B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FC14BF"/>
    <w:pP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FC14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FC14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FC14BF"/>
    <w:pPr>
      <w:pBdr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FC14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FC14BF"/>
    <w:pPr>
      <w:shd w:val="clear" w:color="auto" w:fill="FFFF00"/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7E4B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uiPriority w:val="99"/>
    <w:qFormat/>
    <w:rsid w:val="00FC14BF"/>
    <w:pPr>
      <w:pBdr>
        <w:top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uiPriority w:val="99"/>
    <w:qFormat/>
    <w:rsid w:val="00FC14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uiPriority w:val="99"/>
    <w:qFormat/>
    <w:rsid w:val="00FC14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uiPriority w:val="99"/>
    <w:qFormat/>
    <w:rsid w:val="00FC14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af2">
    <w:name w:val="Содержимое таблицы"/>
    <w:basedOn w:val="a"/>
    <w:uiPriority w:val="99"/>
    <w:qFormat/>
    <w:rsid w:val="00FC14BF"/>
    <w:pPr>
      <w:suppressLineNumbers/>
    </w:pPr>
  </w:style>
  <w:style w:type="paragraph" w:customStyle="1" w:styleId="af3">
    <w:name w:val="Заголовок таблицы"/>
    <w:basedOn w:val="af2"/>
    <w:uiPriority w:val="99"/>
    <w:qFormat/>
    <w:rsid w:val="00FC14BF"/>
    <w:pPr>
      <w:jc w:val="center"/>
    </w:pPr>
    <w:rPr>
      <w:b/>
      <w:bCs/>
    </w:rPr>
  </w:style>
  <w:style w:type="character" w:customStyle="1" w:styleId="af4">
    <w:name w:val="Подпись к таблице_"/>
    <w:basedOn w:val="a0"/>
    <w:uiPriority w:val="99"/>
    <w:qFormat/>
    <w:locked/>
    <w:rsid w:val="00FC14BF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FC14BF"/>
    <w:rPr>
      <w:rFonts w:ascii="CordiaUPC" w:hAnsi="CordiaUPC" w:cs="CordiaUPC" w:hint="default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">
    <w:name w:val="Основной текст2"/>
    <w:basedOn w:val="a0"/>
    <w:uiPriority w:val="99"/>
    <w:qFormat/>
    <w:rsid w:val="00FC14BF"/>
    <w:rPr>
      <w:rFonts w:ascii="Times New Roman" w:hAnsi="Times New Roman" w:cs="Times New Roman" w:hint="default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FC14BF"/>
    <w:rPr>
      <w:rFonts w:ascii="Sylfaen" w:hAnsi="Sylfaen" w:cs="Sylfaen" w:hint="default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FC14BF"/>
    <w:rPr>
      <w:rFonts w:ascii="Times New Roman" w:hAnsi="Times New Roman" w:cs="Times New Roman" w:hint="default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FC14BF"/>
    <w:rPr>
      <w:rFonts w:ascii="David" w:hAnsi="David" w:cs="David" w:hint="cs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FC14BF"/>
    <w:rPr>
      <w:rFonts w:ascii="Sylfaen" w:hAnsi="Sylfaen" w:cs="Sylfaen" w:hint="default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FC14BF"/>
    <w:rPr>
      <w:rFonts w:ascii="CordiaUPC" w:hAnsi="CordiaUPC" w:cs="CordiaUPC" w:hint="default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FC14BF"/>
  </w:style>
  <w:style w:type="character" w:customStyle="1" w:styleId="-">
    <w:name w:val="Интернет-ссылка"/>
    <w:basedOn w:val="a0"/>
    <w:uiPriority w:val="99"/>
    <w:semiHidden/>
    <w:rsid w:val="00FC14BF"/>
    <w:rPr>
      <w:color w:val="0000FF"/>
      <w:u w:val="single"/>
    </w:rPr>
  </w:style>
  <w:style w:type="character" w:customStyle="1" w:styleId="af5">
    <w:name w:val="Посещённая гиперссылка"/>
    <w:basedOn w:val="a0"/>
    <w:uiPriority w:val="99"/>
    <w:semiHidden/>
    <w:rsid w:val="00FC14BF"/>
    <w:rPr>
      <w:color w:val="800080"/>
      <w:u w:val="single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FC14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locked/>
    <w:rsid w:val="00FC1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FC14B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99"/>
    <w:rsid w:val="00FC14B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6005</Words>
  <Characters>34232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2021-07-06T11:03:00Z</dcterms:created>
  <dcterms:modified xsi:type="dcterms:W3CDTF">2023-06-06T10:35:00Z</dcterms:modified>
</cp:coreProperties>
</file>