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  <w:lang w:val="en-US"/>
        </w:rPr>
      </w:pPr>
    </w:p>
    <w:p w:rsidR="00A3535C" w:rsidRP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1.Ссылка на сайт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 w:rsidRPr="00A3535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 w:rsidRPr="00A3535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 xml:space="preserve">.  Информация о возможности получения имущественной поддержки через МФЦ предоставления государственных и муниципальных услуг; </w:t>
      </w: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</w:p>
    <w:p w:rsidR="00A3535C" w:rsidRDefault="00A3535C" w:rsidP="00A3535C">
      <w:pPr>
        <w:spacing w:line="276" w:lineRule="auto"/>
        <w:ind w:firstLine="709"/>
        <w:rPr>
          <w:sz w:val="26"/>
          <w:szCs w:val="26"/>
        </w:rPr>
      </w:pPr>
      <w:r>
        <w:rPr>
          <w:b/>
          <w:sz w:val="26"/>
          <w:szCs w:val="26"/>
          <w:highlight w:val="yellow"/>
        </w:rPr>
        <w:t>Корпорация МСП</w:t>
      </w:r>
      <w:r>
        <w:rPr>
          <w:sz w:val="26"/>
          <w:szCs w:val="26"/>
        </w:rPr>
        <w:t xml:space="preserve">  </w:t>
      </w:r>
      <w:hyperlink r:id="rId4" w:history="1">
        <w:r>
          <w:rPr>
            <w:rStyle w:val="a3"/>
            <w:sz w:val="26"/>
            <w:szCs w:val="26"/>
          </w:rPr>
          <w:t>https://corpmsp.ru/malomu_i_srednemu_biznesu/uslugi-cherez-mfts/imushchestvennaya-podderzhka-cherez-mfts/</w:t>
        </w:r>
      </w:hyperlink>
      <w:r>
        <w:rPr>
          <w:sz w:val="26"/>
          <w:szCs w:val="26"/>
        </w:rPr>
        <w:t>.</w:t>
      </w: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.   Информация о праве арендатора – субъекта МСП приобрести имущество, включенное в Перечень, в соответствии с Законом № 159-ФЗ; </w:t>
      </w: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</w:p>
    <w:p w:rsidR="00A3535C" w:rsidRDefault="00A3535C" w:rsidP="00A3535C">
      <w:pPr>
        <w:spacing w:line="276" w:lineRule="auto"/>
        <w:ind w:firstLine="709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Приобретение субъектами МСП арендуемого недвижимого имущества</w:t>
      </w:r>
    </w:p>
    <w:p w:rsidR="00A3535C" w:rsidRDefault="00A3535C" w:rsidP="00A3535C">
      <w:pPr>
        <w:spacing w:line="276" w:lineRule="auto"/>
        <w:ind w:firstLine="709"/>
        <w:jc w:val="both"/>
        <w:rPr>
          <w:rStyle w:val="a3"/>
          <w:sz w:val="14"/>
          <w:szCs w:val="14"/>
        </w:rPr>
      </w:pPr>
      <w:proofErr w:type="gramStart"/>
      <w:r>
        <w:rPr>
          <w:rStyle w:val="a3"/>
          <w:sz w:val="14"/>
          <w:szCs w:val="14"/>
        </w:rPr>
        <w:t>https://mbnso.ru/upload/%D0%9F%D1%80%D0%B8%D0%BE%D0%B1%D1%80%D0%B5%D1%82%D0%B5%D0%BD%D0%B8%D0%B5%20%D1%81%D1%83%D0%B1%D1%8A%D0%B5%D0%BA%D1%82%D0%B0%D0%BC%D0%B8%20%D0%9C%D0%A1%D0%9F%20%D0%B0%D1</w:t>
      </w:r>
      <w:proofErr w:type="gramEnd"/>
      <w:r>
        <w:rPr>
          <w:rStyle w:val="a3"/>
          <w:sz w:val="14"/>
          <w:szCs w:val="14"/>
        </w:rPr>
        <w:t>%</w:t>
      </w:r>
      <w:proofErr w:type="gramStart"/>
      <w:r>
        <w:rPr>
          <w:rStyle w:val="a3"/>
          <w:sz w:val="14"/>
          <w:szCs w:val="14"/>
        </w:rPr>
        <w:t>80%D0%B5%D0%BD%D0%B4%D1%83%D0%B5%D0%BC%D0%BE%D0%B3%D0%BE%20%D0%BD%D0%B5%D0%B4%D0%B2%D0%B8%D0%B6%D0%B8%D0%BC%D0%BE%D0%B3%D0%BE%20%D0%B8%D0%BC%D1%83%D1%89%D0%B5%D1%81%D1%82%D0%B2%D0</w:t>
      </w:r>
      <w:proofErr w:type="gramEnd"/>
      <w:r>
        <w:rPr>
          <w:rStyle w:val="a3"/>
          <w:sz w:val="14"/>
          <w:szCs w:val="14"/>
        </w:rPr>
        <w:t>%B0.pdf</w:t>
      </w: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>.  Информация об имуществе, которое предлагается получателям поддержки, на бесплатных профильных сайтах в информационно-телекоммуникационной сети «Интернет»</w:t>
      </w:r>
      <w:proofErr w:type="gramStart"/>
      <w:r>
        <w:rPr>
          <w:sz w:val="26"/>
          <w:szCs w:val="26"/>
        </w:rPr>
        <w:t>,:</w:t>
      </w:r>
      <w:proofErr w:type="gramEnd"/>
      <w:r>
        <w:rPr>
          <w:sz w:val="26"/>
          <w:szCs w:val="26"/>
        </w:rPr>
        <w:t xml:space="preserve"> </w:t>
      </w: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highlight w:val="yellow"/>
        </w:rPr>
        <w:t>Корпорация МСП</w:t>
      </w:r>
      <w:r>
        <w:rPr>
          <w:sz w:val="26"/>
          <w:szCs w:val="26"/>
        </w:rPr>
        <w:t xml:space="preserve">  </w:t>
      </w:r>
      <w:hyperlink r:id="rId5" w:history="1">
        <w:r>
          <w:rPr>
            <w:rStyle w:val="a3"/>
            <w:sz w:val="26"/>
            <w:szCs w:val="26"/>
          </w:rPr>
          <w:t>https://corpmsp.ru/old/</w:t>
        </w:r>
      </w:hyperlink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 w:rsidRPr="00A3535C">
        <w:rPr>
          <w:sz w:val="26"/>
          <w:szCs w:val="26"/>
        </w:rPr>
        <w:t>5</w:t>
      </w:r>
      <w:r>
        <w:rPr>
          <w:sz w:val="26"/>
          <w:szCs w:val="26"/>
        </w:rPr>
        <w:t xml:space="preserve">. Информация о </w:t>
      </w:r>
      <w:proofErr w:type="spellStart"/>
      <w:proofErr w:type="gramStart"/>
      <w:r>
        <w:rPr>
          <w:sz w:val="26"/>
          <w:szCs w:val="26"/>
        </w:rPr>
        <w:t>бизнес-инкубаторах</w:t>
      </w:r>
      <w:proofErr w:type="spellEnd"/>
      <w:proofErr w:type="gramEnd"/>
      <w:r>
        <w:rPr>
          <w:sz w:val="26"/>
          <w:szCs w:val="26"/>
        </w:rPr>
        <w:t xml:space="preserve"> и иных организациях, образующих инфраструктуру имущественной поддержки субъектов МСП,: </w:t>
      </w: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highlight w:val="yellow"/>
        </w:rPr>
        <w:t>Мой бизнес Воронеж</w:t>
      </w:r>
      <w:r>
        <w:rPr>
          <w:sz w:val="26"/>
          <w:szCs w:val="26"/>
        </w:rPr>
        <w:t xml:space="preserve"> </w:t>
      </w:r>
      <w:hyperlink r:id="rId6" w:history="1">
        <w:r>
          <w:rPr>
            <w:rStyle w:val="a3"/>
            <w:sz w:val="26"/>
            <w:szCs w:val="26"/>
          </w:rPr>
          <w:t>https://moibiz36.ru/</w:t>
        </w:r>
      </w:hyperlink>
    </w:p>
    <w:p w:rsidR="00A3535C" w:rsidRDefault="00A3535C" w:rsidP="00A3535C">
      <w:pPr>
        <w:pStyle w:val="2"/>
        <w:shd w:val="clear" w:color="auto" w:fill="FFFFFF"/>
        <w:spacing w:before="0" w:after="0" w:line="360" w:lineRule="atLeast"/>
        <w:ind w:firstLine="709"/>
        <w:rPr>
          <w:rFonts w:ascii="Times New Roman" w:hAnsi="Times New Roman"/>
          <w:bCs w:val="0"/>
          <w:i w:val="0"/>
          <w:iCs w:val="0"/>
          <w:sz w:val="26"/>
          <w:szCs w:val="26"/>
          <w:highlight w:val="yellow"/>
        </w:rPr>
      </w:pPr>
      <w:r>
        <w:rPr>
          <w:rFonts w:ascii="Times New Roman" w:hAnsi="Times New Roman"/>
          <w:bCs w:val="0"/>
          <w:i w:val="0"/>
          <w:iCs w:val="0"/>
          <w:sz w:val="26"/>
          <w:szCs w:val="26"/>
          <w:highlight w:val="yellow"/>
        </w:rPr>
        <w:t>Господдержка для граждан и бизнеса 2022 Воронежская область</w:t>
      </w: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hyperlink r:id="rId7" w:history="1">
        <w:r>
          <w:rPr>
            <w:rStyle w:val="a3"/>
            <w:sz w:val="26"/>
            <w:szCs w:val="26"/>
          </w:rPr>
          <w:t>https://xn--36-6kclfahi0b9aalri.xn--p1ai/</w:t>
        </w:r>
      </w:hyperlink>
    </w:p>
    <w:p w:rsidR="00A3535C" w:rsidRDefault="00A3535C" w:rsidP="00A3535C">
      <w:pPr>
        <w:spacing w:line="276" w:lineRule="auto"/>
        <w:ind w:firstLine="709"/>
        <w:rPr>
          <w:sz w:val="26"/>
          <w:szCs w:val="26"/>
        </w:rPr>
      </w:pPr>
      <w:r>
        <w:rPr>
          <w:b/>
          <w:sz w:val="26"/>
          <w:szCs w:val="26"/>
          <w:highlight w:val="yellow"/>
        </w:rPr>
        <w:t xml:space="preserve">Памятка </w:t>
      </w:r>
      <w:proofErr w:type="spellStart"/>
      <w:r>
        <w:rPr>
          <w:b/>
          <w:sz w:val="26"/>
          <w:szCs w:val="26"/>
          <w:highlight w:val="yellow"/>
        </w:rPr>
        <w:t>самозанятым</w:t>
      </w:r>
      <w:proofErr w:type="spellEnd"/>
      <w:r>
        <w:rPr>
          <w:b/>
          <w:sz w:val="26"/>
          <w:szCs w:val="26"/>
          <w:highlight w:val="yellow"/>
        </w:rPr>
        <w:t xml:space="preserve"> </w:t>
      </w:r>
      <w:hyperlink r:id="rId8" w:history="1">
        <w:r>
          <w:rPr>
            <w:rStyle w:val="a3"/>
            <w:sz w:val="26"/>
            <w:szCs w:val="26"/>
          </w:rPr>
          <w:t>https://www.economy.gov.ru/material/file/1822163202ab8ab415a7f68b602ec7b4/samozanyatye_pamyatka_2022.pdf</w:t>
        </w:r>
      </w:hyperlink>
    </w:p>
    <w:p w:rsidR="00A3535C" w:rsidRDefault="00A3535C" w:rsidP="00A3535C">
      <w:pPr>
        <w:spacing w:line="276" w:lineRule="auto"/>
        <w:ind w:firstLine="709"/>
        <w:rPr>
          <w:sz w:val="26"/>
          <w:szCs w:val="26"/>
        </w:rPr>
      </w:pPr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>. Наличие перекрестных ссылок между сайтами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в сфере развития МСП и органов, осуществляющих полномочия собственника государственного или муниципального имущества</w:t>
      </w:r>
      <w:proofErr w:type="gramStart"/>
      <w:r>
        <w:rPr>
          <w:sz w:val="26"/>
          <w:szCs w:val="26"/>
        </w:rPr>
        <w:t xml:space="preserve">, : </w:t>
      </w:r>
      <w:proofErr w:type="gramEnd"/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highlight w:val="yellow"/>
        </w:rPr>
        <w:t>Имущественная поддержка МСП Кантемировского муниципального района</w:t>
      </w:r>
      <w:r>
        <w:rPr>
          <w:b/>
          <w:sz w:val="26"/>
          <w:szCs w:val="26"/>
        </w:rPr>
        <w:t xml:space="preserve"> </w:t>
      </w:r>
      <w:hyperlink r:id="rId9" w:history="1">
        <w:r>
          <w:rPr>
            <w:rStyle w:val="a3"/>
            <w:sz w:val="26"/>
            <w:szCs w:val="26"/>
          </w:rPr>
          <w:t>http://adminknt.ru/mun-imushchestvo/imushestvennaya-podderzhka-msp.html</w:t>
        </w:r>
      </w:hyperlink>
    </w:p>
    <w:p w:rsidR="00A3535C" w:rsidRDefault="00A3535C" w:rsidP="00A353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highlight w:val="yellow"/>
        </w:rPr>
        <w:t>Корпорация МСП</w:t>
      </w:r>
      <w:r>
        <w:rPr>
          <w:sz w:val="26"/>
          <w:szCs w:val="26"/>
        </w:rPr>
        <w:t xml:space="preserve">  </w:t>
      </w:r>
      <w:hyperlink r:id="rId10" w:history="1">
        <w:r>
          <w:rPr>
            <w:rStyle w:val="a3"/>
            <w:sz w:val="26"/>
            <w:szCs w:val="26"/>
          </w:rPr>
          <w:t>https://corpmsp.ru/imushchestvennaya-podderzhka/</w:t>
        </w:r>
      </w:hyperlink>
    </w:p>
    <w:p w:rsidR="00A3535C" w:rsidRDefault="00A3535C" w:rsidP="00A3535C">
      <w:pPr>
        <w:spacing w:line="276" w:lineRule="auto"/>
        <w:ind w:firstLine="709"/>
        <w:jc w:val="both"/>
        <w:rPr>
          <w:sz w:val="24"/>
          <w:szCs w:val="24"/>
        </w:rPr>
      </w:pPr>
    </w:p>
    <w:p w:rsidR="005F04FA" w:rsidRDefault="005F04FA"/>
    <w:sectPr w:rsidR="005F04FA" w:rsidSect="005F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5C"/>
    <w:rsid w:val="005F04FA"/>
    <w:rsid w:val="00A3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5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535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A353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file/1822163202ab8ab415a7f68b602ec7b4/samozanyatye_pamyatka_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36-6kclfahi0b9aalri.xn--p1a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ibiz3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rpmsp.ru/old/" TargetMode="External"/><Relationship Id="rId10" Type="http://schemas.openxmlformats.org/officeDocument/2006/relationships/hyperlink" Target="https://corpmsp.ru/imushchestvennaya-podderzhka/" TargetMode="External"/><Relationship Id="rId4" Type="http://schemas.openxmlformats.org/officeDocument/2006/relationships/hyperlink" Target="https://corpmsp.ru/malomu_i_srednemu_biznesu/uslugi-cherez-mfts/imushchestvennaya-podderzhka-cherez-mfts/" TargetMode="External"/><Relationship Id="rId9" Type="http://schemas.openxmlformats.org/officeDocument/2006/relationships/hyperlink" Target="http://adminknt.ru/mun-imushchestvo/imushestvennaya-podderzhka-ms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2023-02-15T10:37:00Z</dcterms:created>
  <dcterms:modified xsi:type="dcterms:W3CDTF">2023-02-15T10:45:00Z</dcterms:modified>
</cp:coreProperties>
</file>