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A1" w:rsidRDefault="00E509A1" w:rsidP="00E509A1">
      <w:pPr>
        <w:pStyle w:val="7"/>
        <w:tabs>
          <w:tab w:val="left" w:pos="2420"/>
        </w:tabs>
        <w:jc w:val="left"/>
        <w:rPr>
          <w:sz w:val="24"/>
        </w:rPr>
      </w:pPr>
      <w:r>
        <w:rPr>
          <w:sz w:val="24"/>
        </w:rPr>
        <w:tab/>
      </w:r>
    </w:p>
    <w:p w:rsidR="00E509A1" w:rsidRDefault="00E509A1" w:rsidP="00E509A1">
      <w:pPr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 w:rsidR="00E509A1" w:rsidRDefault="00E509A1" w:rsidP="00E509A1">
      <w:pPr>
        <w:tabs>
          <w:tab w:val="left" w:pos="2145"/>
        </w:tabs>
        <w:jc w:val="center"/>
        <w:rPr>
          <w:b/>
          <w:bCs/>
        </w:rPr>
      </w:pPr>
      <w:r>
        <w:rPr>
          <w:b/>
          <w:bCs/>
        </w:rPr>
        <w:t>НОВОБЕЛЯНСКОГО СЕЛЬСКОГО ПОСЕЛЕНИЯ</w:t>
      </w:r>
    </w:p>
    <w:p w:rsidR="00E509A1" w:rsidRDefault="00E509A1" w:rsidP="00E509A1">
      <w:pPr>
        <w:tabs>
          <w:tab w:val="left" w:pos="2145"/>
        </w:tabs>
        <w:jc w:val="center"/>
        <w:rPr>
          <w:b/>
          <w:bCs/>
        </w:rPr>
      </w:pPr>
      <w:r>
        <w:rPr>
          <w:b/>
          <w:bCs/>
        </w:rPr>
        <w:t>КАНТЕМИРОВСКОГО МУНИЦИПАЛЬНОГО РАЙОНА</w:t>
      </w:r>
    </w:p>
    <w:p w:rsidR="00E509A1" w:rsidRDefault="00E509A1" w:rsidP="00E509A1">
      <w:pPr>
        <w:jc w:val="center"/>
        <w:rPr>
          <w:b/>
          <w:bCs/>
          <w:i/>
          <w:iCs/>
          <w:u w:val="single"/>
        </w:rPr>
      </w:pPr>
    </w:p>
    <w:p w:rsidR="00E509A1" w:rsidRDefault="00E509A1" w:rsidP="00E509A1">
      <w:pPr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p w:rsidR="00E509A1" w:rsidRDefault="00E509A1" w:rsidP="00E509A1">
      <w:pPr>
        <w:jc w:val="center"/>
        <w:rPr>
          <w:b/>
          <w:bCs/>
        </w:rPr>
      </w:pPr>
    </w:p>
    <w:p w:rsidR="00E509A1" w:rsidRDefault="00E509A1" w:rsidP="00E509A1">
      <w:pPr>
        <w:jc w:val="center"/>
        <w:rPr>
          <w:b/>
          <w:bCs/>
          <w:i/>
          <w:iCs/>
          <w:u w:val="single"/>
        </w:rPr>
      </w:pPr>
    </w:p>
    <w:p w:rsidR="00E509A1" w:rsidRDefault="00E509A1" w:rsidP="00E509A1">
      <w:pPr>
        <w:jc w:val="both"/>
      </w:pPr>
    </w:p>
    <w:p w:rsidR="00E509A1" w:rsidRDefault="00E509A1" w:rsidP="00E509A1">
      <w:pPr>
        <w:jc w:val="both"/>
      </w:pPr>
      <w:r>
        <w:t xml:space="preserve">№ 94 </w:t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    от 12.08.2013 года</w:t>
      </w:r>
    </w:p>
    <w:p w:rsidR="00E509A1" w:rsidRDefault="00E509A1" w:rsidP="00E509A1">
      <w:pPr>
        <w:jc w:val="both"/>
      </w:pPr>
      <w:r>
        <w:t xml:space="preserve">село </w:t>
      </w:r>
      <w:proofErr w:type="spellStart"/>
      <w:r>
        <w:t>Новобелая</w:t>
      </w:r>
      <w:proofErr w:type="spellEnd"/>
    </w:p>
    <w:p w:rsidR="00E509A1" w:rsidRDefault="00E509A1" w:rsidP="00E509A1">
      <w:pPr>
        <w:jc w:val="both"/>
      </w:pP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перечня должностей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службы администрации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Новобелянского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Кантемировского муниципального района, при назначении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на которые  граждане и при замещении 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служащие обязаны 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представлять сведения о своих доходах, 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об имуществе и обязательствах 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имущественного характера, а также сведения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о доходах, расходах, об имуществе и обязательствах 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супруги (супруга)</w:t>
      </w:r>
    </w:p>
    <w:p w:rsidR="00E509A1" w:rsidRDefault="00E509A1" w:rsidP="00E509A1">
      <w:pPr>
        <w:pStyle w:val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детей.</w:t>
      </w:r>
    </w:p>
    <w:p w:rsidR="00E509A1" w:rsidRDefault="00E509A1" w:rsidP="00E509A1">
      <w:pPr>
        <w:tabs>
          <w:tab w:val="left" w:pos="5103"/>
        </w:tabs>
        <w:ind w:right="5102"/>
        <w:rPr>
          <w:b/>
        </w:rPr>
      </w:pPr>
    </w:p>
    <w:p w:rsidR="00E509A1" w:rsidRDefault="00E509A1" w:rsidP="00E509A1">
      <w:pPr>
        <w:jc w:val="center"/>
        <w:outlineLvl w:val="0"/>
      </w:pPr>
      <w:r>
        <w:tab/>
      </w:r>
      <w:proofErr w:type="gramStart"/>
      <w:r>
        <w:t>В связи с внесением изменений в Федеральный закон от 02 марта 2007 года №25-ФЗ «О муниципальной службе в Российской Федерации», введенных Федеральным законом от 03 декабря 2012 года №231-ФЗ «О внесении 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Совет народных</w:t>
      </w:r>
      <w:proofErr w:type="gramEnd"/>
      <w:r>
        <w:t xml:space="preserve"> депутатов </w:t>
      </w:r>
      <w:proofErr w:type="spellStart"/>
      <w:r>
        <w:t>Новобелянского</w:t>
      </w:r>
      <w:proofErr w:type="spellEnd"/>
      <w:r>
        <w:t xml:space="preserve"> сельского поселения</w:t>
      </w:r>
    </w:p>
    <w:p w:rsidR="00E509A1" w:rsidRDefault="00E509A1" w:rsidP="00E509A1">
      <w:pPr>
        <w:jc w:val="center"/>
        <w:outlineLvl w:val="0"/>
      </w:pPr>
    </w:p>
    <w:p w:rsidR="00E509A1" w:rsidRDefault="00E509A1" w:rsidP="00E509A1">
      <w:pPr>
        <w:jc w:val="center"/>
        <w:outlineLvl w:val="0"/>
      </w:pPr>
    </w:p>
    <w:p w:rsidR="00E509A1" w:rsidRDefault="00E509A1" w:rsidP="00E509A1">
      <w:pPr>
        <w:jc w:val="center"/>
        <w:outlineLvl w:val="0"/>
        <w:rPr>
          <w:b/>
        </w:rPr>
      </w:pPr>
      <w:r>
        <w:t>РЕШИЛ:</w:t>
      </w:r>
    </w:p>
    <w:p w:rsidR="00E509A1" w:rsidRDefault="00E509A1" w:rsidP="00E509A1">
      <w:pPr>
        <w:jc w:val="center"/>
      </w:pPr>
    </w:p>
    <w:p w:rsidR="00E509A1" w:rsidRDefault="00E509A1" w:rsidP="00E509A1">
      <w:r>
        <w:t xml:space="preserve"> </w:t>
      </w:r>
      <w:r>
        <w:tab/>
        <w:t xml:space="preserve">1. </w:t>
      </w:r>
      <w:proofErr w:type="gramStart"/>
      <w:r>
        <w:t xml:space="preserve">Утвердить прилагаемый перечень муниципальных должностей и должностей муниципальной службы </w:t>
      </w:r>
      <w:proofErr w:type="spellStart"/>
      <w:r>
        <w:t>Новобелянского</w:t>
      </w:r>
      <w:proofErr w:type="spellEnd"/>
      <w:r>
        <w:t xml:space="preserve"> сельского поселения, при назначении на которые граждане и при замещении которых  должностные лица и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E509A1" w:rsidRDefault="00E509A1" w:rsidP="00E509A1">
      <w:pPr>
        <w:ind w:firstLine="720"/>
      </w:pPr>
      <w:r>
        <w:t>2. Настоящее решение вступает в силу со дня его официального опубликования, а в части обязанности  должностных лиц и муниципальных служащих представлять сведения о своих  расходах, а также сведения о расходах своих супруги (супруга) и несовершеннолетних детей - с 01 января 2013 года.</w:t>
      </w:r>
    </w:p>
    <w:p w:rsidR="00E509A1" w:rsidRDefault="00E509A1" w:rsidP="00E509A1">
      <w:r>
        <w:tab/>
        <w:t xml:space="preserve">3. Настоящее  решение подлежит обнародованию  </w:t>
      </w:r>
      <w:proofErr w:type="gramStart"/>
      <w:r>
        <w:t>согласно  законодательства</w:t>
      </w:r>
      <w:proofErr w:type="gramEnd"/>
      <w:r>
        <w:t xml:space="preserve">. </w:t>
      </w:r>
    </w:p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>
      <w:r>
        <w:t>Глава поселения</w:t>
      </w:r>
      <w:proofErr w:type="gramStart"/>
      <w:r>
        <w:t xml:space="preserve"> :</w:t>
      </w:r>
      <w:proofErr w:type="gramEnd"/>
      <w:r>
        <w:t xml:space="preserve">                                             </w:t>
      </w:r>
      <w:proofErr w:type="spellStart"/>
      <w:r>
        <w:t>А.М.Яневич</w:t>
      </w:r>
      <w:proofErr w:type="spellEnd"/>
    </w:p>
    <w:p w:rsidR="00E509A1" w:rsidRDefault="00E509A1" w:rsidP="00E509A1"/>
    <w:p w:rsidR="00E509A1" w:rsidRDefault="00E509A1" w:rsidP="00E509A1">
      <w:pPr>
        <w:pStyle w:val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                Утвержден</w:t>
      </w:r>
    </w:p>
    <w:p w:rsidR="00E509A1" w:rsidRDefault="00E509A1" w:rsidP="00E509A1">
      <w:pPr>
        <w:pStyle w:val="3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решением Совета народных депутатов </w:t>
      </w:r>
      <w:proofErr w:type="spellStart"/>
      <w:r>
        <w:rPr>
          <w:rFonts w:ascii="Times New Roman" w:hAnsi="Times New Roman" w:cs="Times New Roman"/>
          <w:szCs w:val="24"/>
        </w:rPr>
        <w:t>Новобелянского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E509A1" w:rsidRDefault="00E509A1" w:rsidP="00E509A1">
      <w:pPr>
        <w:pStyle w:val="3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12.08.2013г.  № 94</w:t>
      </w:r>
    </w:p>
    <w:p w:rsidR="00E509A1" w:rsidRDefault="00E509A1" w:rsidP="00E509A1">
      <w:pPr>
        <w:jc w:val="right"/>
      </w:pPr>
    </w:p>
    <w:p w:rsidR="00E509A1" w:rsidRDefault="00E509A1" w:rsidP="00E509A1">
      <w:pPr>
        <w:jc w:val="right"/>
      </w:pPr>
    </w:p>
    <w:p w:rsidR="00E509A1" w:rsidRDefault="00E509A1" w:rsidP="00E509A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509A1" w:rsidRDefault="00E509A1" w:rsidP="00E509A1">
      <w:pPr>
        <w:jc w:val="center"/>
      </w:pPr>
      <w:r>
        <w:t xml:space="preserve"> </w:t>
      </w:r>
      <w:proofErr w:type="gramStart"/>
      <w:r>
        <w:t>МУНИЦИПАЛЬНЫХ ДОЛЖНОСТЕЙ И ДОЛЖНОСТЕЙ  МУНИЦИПАЛЬНОЙ  СЛУЖБЫ  АДМИНИСТРАЦИИ НОВОБЕЛЯНСКОГО СЕЛЬСКОГО ПОСЕЛЕНИЯ,  ПРИ НАЗНАЧЕНИИ НА КОТОРЫЕ ГРАЖДАНЕ И ПРИ ЗАМЕЩЕНИИ КОТОРЫХ  МУНИЦИПАЛЬНЫЕ  СЛУЖАЩИЕ  ОБЯЗАНЫ ПРЕДСТАВЛЯТЬ  СВЕДЕНИЯ  О  СВОИХ  ДОХОДАХ,  РАСХОДАХ,  ОБ ИМУЩЕСТВЕ  И  ОБЯЗАТЕЛЬСТВАХ  ИМУЩЕСТВЕННОГО  ХАРАКТЕРА,  А  ТАКЖЕ  СВЕДЕНИЯ  О  ДОХОДАХ,  РАСХОДАХ,  ОБ ИМУЩЕСТВЕ  И  ОБЯЗАТЕЛЬСТВАХ  ИМУЩЕСТВЕННОГО  ХАРАКТЕРА СВОИХ  СУПРУГИ  (СУПРУГА)  И  НЕСОВЕРШЕННОЛЕТНИХ  ДЕТЕЙ.</w:t>
      </w:r>
      <w:proofErr w:type="gramEnd"/>
    </w:p>
    <w:p w:rsidR="00E509A1" w:rsidRDefault="00E509A1" w:rsidP="00E509A1">
      <w:pPr>
        <w:jc w:val="center"/>
      </w:pPr>
    </w:p>
    <w:p w:rsidR="00E509A1" w:rsidRDefault="00E509A1" w:rsidP="00E509A1">
      <w:pPr>
        <w:jc w:val="center"/>
      </w:pPr>
    </w:p>
    <w:p w:rsidR="00E509A1" w:rsidRDefault="00E509A1" w:rsidP="00E509A1">
      <w:pPr>
        <w:jc w:val="center"/>
      </w:pPr>
    </w:p>
    <w:p w:rsidR="00E509A1" w:rsidRDefault="00E509A1" w:rsidP="00E509A1">
      <w:pPr>
        <w:outlineLvl w:val="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 xml:space="preserve">.  Муниципальные должности </w:t>
      </w:r>
    </w:p>
    <w:p w:rsidR="00E509A1" w:rsidRDefault="00E509A1" w:rsidP="00E509A1"/>
    <w:p w:rsidR="00E509A1" w:rsidRDefault="00E509A1" w:rsidP="00E509A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Глава поселения.</w:t>
      </w:r>
    </w:p>
    <w:p w:rsidR="00E509A1" w:rsidRDefault="00E509A1" w:rsidP="00E509A1">
      <w:pPr>
        <w:outlineLvl w:val="0"/>
        <w:rPr>
          <w:b/>
        </w:rPr>
      </w:pPr>
    </w:p>
    <w:p w:rsidR="00E509A1" w:rsidRDefault="00E509A1" w:rsidP="00E509A1">
      <w:pPr>
        <w:outlineLvl w:val="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>
        <w:rPr>
          <w:b/>
        </w:rPr>
        <w:t>. Должности муниципальной службы, отнесенные к старшей группе должностей</w:t>
      </w:r>
    </w:p>
    <w:p w:rsidR="00E509A1" w:rsidRDefault="00E509A1" w:rsidP="00E509A1">
      <w:pPr>
        <w:outlineLvl w:val="0"/>
        <w:rPr>
          <w:b/>
        </w:rPr>
      </w:pPr>
      <w:r>
        <w:rPr>
          <w:b/>
        </w:rPr>
        <w:t xml:space="preserve">      </w:t>
      </w:r>
    </w:p>
    <w:p w:rsidR="00E509A1" w:rsidRDefault="00E509A1" w:rsidP="00E509A1">
      <w:pPr>
        <w:outlineLvl w:val="0"/>
      </w:pPr>
      <w:r>
        <w:rPr>
          <w:b/>
        </w:rPr>
        <w:t xml:space="preserve">     </w:t>
      </w:r>
      <w:r>
        <w:t>1. Ведущий специалист администрации поселения</w:t>
      </w:r>
    </w:p>
    <w:p w:rsidR="00E509A1" w:rsidRDefault="00E509A1" w:rsidP="00E509A1">
      <w:pPr>
        <w:outlineLvl w:val="0"/>
        <w:rPr>
          <w:b/>
        </w:rPr>
      </w:pPr>
    </w:p>
    <w:p w:rsidR="00E509A1" w:rsidRDefault="00E509A1" w:rsidP="00E509A1">
      <w:pPr>
        <w:rPr>
          <w:b/>
        </w:rPr>
      </w:pPr>
    </w:p>
    <w:p w:rsidR="00E509A1" w:rsidRDefault="00E509A1" w:rsidP="00E509A1">
      <w:pPr>
        <w:pStyle w:val="ListParagraph"/>
        <w:ind w:left="690"/>
        <w:rPr>
          <w:rFonts w:ascii="Times New Roman" w:hAnsi="Times New Roman"/>
        </w:rPr>
      </w:pPr>
    </w:p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/>
    <w:p w:rsidR="00E509A1" w:rsidRDefault="00E509A1" w:rsidP="00E509A1">
      <w:pPr>
        <w:jc w:val="both"/>
      </w:pPr>
    </w:p>
    <w:p w:rsidR="00E509A1" w:rsidRDefault="00E509A1" w:rsidP="00E509A1"/>
    <w:p w:rsidR="00BB6BD4" w:rsidRDefault="00BB6BD4"/>
    <w:sectPr w:rsidR="00BB6BD4" w:rsidSect="00BB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A1"/>
    <w:multiLevelType w:val="hybridMultilevel"/>
    <w:tmpl w:val="91B6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A1"/>
    <w:rsid w:val="00BB6BD4"/>
    <w:rsid w:val="00E5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509A1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50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istParagraph">
    <w:name w:val="List Paragraph"/>
    <w:basedOn w:val="a"/>
    <w:rsid w:val="00E509A1"/>
    <w:pPr>
      <w:ind w:left="720" w:firstLine="567"/>
      <w:contextualSpacing/>
      <w:jc w:val="both"/>
    </w:pPr>
    <w:rPr>
      <w:rFonts w:ascii="Arial" w:eastAsia="Calibri" w:hAnsi="Arial"/>
    </w:rPr>
  </w:style>
  <w:style w:type="character" w:customStyle="1" w:styleId="2">
    <w:name w:val="2Название Знак"/>
    <w:basedOn w:val="a0"/>
    <w:link w:val="20"/>
    <w:locked/>
    <w:rsid w:val="00E509A1"/>
    <w:rPr>
      <w:rFonts w:ascii="Arial" w:eastAsia="Calibri" w:hAnsi="Arial" w:cs="Arial"/>
      <w:b/>
      <w:sz w:val="28"/>
      <w:szCs w:val="28"/>
      <w:lang w:eastAsia="ar-SA"/>
    </w:rPr>
  </w:style>
  <w:style w:type="paragraph" w:customStyle="1" w:styleId="20">
    <w:name w:val="2Название"/>
    <w:basedOn w:val="a"/>
    <w:link w:val="2"/>
    <w:rsid w:val="00E509A1"/>
    <w:pPr>
      <w:jc w:val="center"/>
    </w:pPr>
    <w:rPr>
      <w:rFonts w:ascii="Arial" w:eastAsia="Calibri" w:hAnsi="Arial" w:cs="Arial"/>
      <w:b/>
      <w:sz w:val="28"/>
      <w:szCs w:val="28"/>
      <w:lang w:eastAsia="ar-SA"/>
    </w:rPr>
  </w:style>
  <w:style w:type="character" w:customStyle="1" w:styleId="3">
    <w:name w:val="3Приложение Знак"/>
    <w:basedOn w:val="a0"/>
    <w:link w:val="30"/>
    <w:locked/>
    <w:rsid w:val="00E509A1"/>
    <w:rPr>
      <w:rFonts w:ascii="Arial" w:eastAsia="Calibri" w:hAnsi="Arial" w:cs="Arial"/>
      <w:sz w:val="24"/>
      <w:szCs w:val="28"/>
    </w:rPr>
  </w:style>
  <w:style w:type="paragraph" w:customStyle="1" w:styleId="30">
    <w:name w:val="3Приложение"/>
    <w:basedOn w:val="a"/>
    <w:link w:val="3"/>
    <w:rsid w:val="00E509A1"/>
    <w:pPr>
      <w:ind w:left="5103"/>
      <w:jc w:val="both"/>
    </w:pPr>
    <w:rPr>
      <w:rFonts w:ascii="Arial" w:eastAsia="Calibri" w:hAnsi="Arial" w:cs="Arial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2019-10-03T11:38:00Z</dcterms:created>
  <dcterms:modified xsi:type="dcterms:W3CDTF">2019-10-03T11:39:00Z</dcterms:modified>
</cp:coreProperties>
</file>