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B5" w:rsidRDefault="00C30DB5" w:rsidP="00C30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C30DB5" w:rsidRDefault="00C30DB5" w:rsidP="00C30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службы, муниципальных служащих   администрации  </w:t>
      </w:r>
      <w:proofErr w:type="spellStart"/>
      <w:r>
        <w:rPr>
          <w:b/>
          <w:sz w:val="28"/>
          <w:szCs w:val="28"/>
        </w:rPr>
        <w:t>Новобелянского</w:t>
      </w:r>
      <w:proofErr w:type="spellEnd"/>
      <w:r>
        <w:rPr>
          <w:b/>
          <w:sz w:val="28"/>
          <w:szCs w:val="28"/>
        </w:rPr>
        <w:t xml:space="preserve">  сельского поселения  Кантемировского муниципального района Воронежской области и членов их семьи за пери</w:t>
      </w:r>
      <w:r w:rsidR="00E15882">
        <w:rPr>
          <w:b/>
          <w:sz w:val="28"/>
          <w:szCs w:val="28"/>
        </w:rPr>
        <w:t>од с 1 января по 31 декабря 2019</w:t>
      </w:r>
      <w:r>
        <w:rPr>
          <w:b/>
          <w:sz w:val="28"/>
          <w:szCs w:val="28"/>
        </w:rPr>
        <w:t xml:space="preserve"> года</w:t>
      </w:r>
    </w:p>
    <w:p w:rsidR="00C30DB5" w:rsidRDefault="00C30DB5" w:rsidP="00C30DB5">
      <w:pPr>
        <w:jc w:val="center"/>
        <w:rPr>
          <w:b/>
          <w:sz w:val="28"/>
          <w:szCs w:val="28"/>
        </w:rPr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841"/>
        <w:gridCol w:w="1701"/>
        <w:gridCol w:w="1276"/>
        <w:gridCol w:w="1133"/>
        <w:gridCol w:w="851"/>
        <w:gridCol w:w="1419"/>
        <w:gridCol w:w="850"/>
        <w:gridCol w:w="852"/>
        <w:gridCol w:w="1417"/>
        <w:gridCol w:w="1420"/>
        <w:gridCol w:w="1695"/>
      </w:tblGrid>
      <w:tr w:rsidR="00C30DB5" w:rsidTr="00C30DB5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Транс</w:t>
            </w:r>
            <w:r>
              <w:rPr>
                <w:b/>
                <w:spacing w:val="-2"/>
                <w:sz w:val="20"/>
                <w:szCs w:val="20"/>
              </w:rPr>
              <w:softHyphen/>
            </w:r>
            <w:r>
              <w:rPr>
                <w:b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spacing w:val="1"/>
                <w:sz w:val="20"/>
                <w:szCs w:val="20"/>
              </w:rPr>
              <w:softHyphen/>
            </w:r>
            <w:r>
              <w:rPr>
                <w:b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>доход</w:t>
            </w:r>
          </w:p>
          <w:p w:rsidR="00C30DB5" w:rsidRDefault="00C30DB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C30DB5" w:rsidTr="00C30DB5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C30DB5" w:rsidRDefault="00C30DB5">
            <w:pPr>
              <w:spacing w:line="276" w:lineRule="auto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3"/>
                <w:sz w:val="20"/>
                <w:szCs w:val="20"/>
              </w:rPr>
              <w:t>(кв</w:t>
            </w:r>
            <w:proofErr w:type="gramStart"/>
            <w:r>
              <w:rPr>
                <w:b/>
                <w:spacing w:val="-3"/>
                <w:sz w:val="20"/>
                <w:szCs w:val="20"/>
              </w:rPr>
              <w:t>.м</w:t>
            </w:r>
            <w:proofErr w:type="gramEnd"/>
            <w:r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r>
              <w:rPr>
                <w:b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  <w:spacing w:val="-3"/>
                <w:sz w:val="20"/>
                <w:szCs w:val="20"/>
              </w:rPr>
            </w:pP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Яневич</w:t>
            </w:r>
            <w:proofErr w:type="spellEnd"/>
          </w:p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</w:p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Новобелянского</w:t>
            </w:r>
            <w:proofErr w:type="spellEnd"/>
          </w:p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C30DB5" w:rsidRDefault="00C30DB5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Гараж</w:t>
            </w: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2/677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108974000</w:t>
            </w: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</w:t>
            </w:r>
          </w:p>
          <w:p w:rsidR="00C30DB5" w:rsidRDefault="00C30DB5">
            <w:pPr>
              <w:spacing w:line="276" w:lineRule="auto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участок 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pacing w:line="276" w:lineRule="auto"/>
              <w:jc w:val="center"/>
              <w:rPr>
                <w:spacing w:val="-3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ХУНДАЙ СОЛЯРИС,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Прицеп-НО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ЭМ,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Трактор       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Т25А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15882">
              <w:rPr>
                <w:sz w:val="20"/>
                <w:szCs w:val="20"/>
              </w:rPr>
              <w:t>81223,95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1/677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индивидуальная 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54487000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  <w:p w:rsidR="00C30DB5" w:rsidRDefault="00C30DB5">
            <w:pPr>
              <w:spacing w:line="276" w:lineRule="auto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5882">
              <w:rPr>
                <w:sz w:val="20"/>
                <w:szCs w:val="20"/>
              </w:rPr>
              <w:t>90067,91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Девицкая</w:t>
            </w:r>
            <w:proofErr w:type="spellEnd"/>
          </w:p>
          <w:p w:rsidR="00C30DB5" w:rsidRDefault="00C30DB5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Нина</w:t>
            </w:r>
          </w:p>
          <w:p w:rsidR="00C30DB5" w:rsidRDefault="00C30DB5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 администрации </w:t>
            </w:r>
            <w:proofErr w:type="spellStart"/>
            <w:r>
              <w:rPr>
                <w:sz w:val="20"/>
                <w:szCs w:val="20"/>
              </w:rPr>
              <w:t>Новобелянского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Общая долевая 1/677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54487000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E158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429424,08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0DB5" w:rsidTr="00C30DB5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супруг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</w:t>
            </w: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</w:t>
            </w: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Общая долевая 1/677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54487000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5882">
              <w:rPr>
                <w:sz w:val="20"/>
                <w:szCs w:val="20"/>
              </w:rPr>
              <w:t>55042,32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30DB5" w:rsidRDefault="00C30DB5" w:rsidP="00C30DB5">
      <w:pPr>
        <w:tabs>
          <w:tab w:val="left" w:pos="4052"/>
        </w:tabs>
        <w:jc w:val="center"/>
        <w:rPr>
          <w:sz w:val="20"/>
          <w:szCs w:val="20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руководителя муниципального казенного учреждения  </w:t>
      </w:r>
      <w:proofErr w:type="spellStart"/>
      <w:r>
        <w:rPr>
          <w:b/>
          <w:sz w:val="28"/>
          <w:szCs w:val="28"/>
        </w:rPr>
        <w:t>Новобелянского</w:t>
      </w:r>
      <w:proofErr w:type="spellEnd"/>
      <w:r>
        <w:rPr>
          <w:b/>
          <w:sz w:val="28"/>
          <w:szCs w:val="28"/>
        </w:rPr>
        <w:t xml:space="preserve"> сельского поселения  Кантемировского муниципального района Воронежской области и членов их семьи за период с 1 января по 31 декабря 2018 года</w:t>
      </w: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841"/>
        <w:gridCol w:w="1701"/>
        <w:gridCol w:w="1276"/>
        <w:gridCol w:w="1133"/>
        <w:gridCol w:w="851"/>
        <w:gridCol w:w="1419"/>
        <w:gridCol w:w="850"/>
        <w:gridCol w:w="852"/>
        <w:gridCol w:w="1417"/>
        <w:gridCol w:w="1420"/>
        <w:gridCol w:w="1695"/>
      </w:tblGrid>
      <w:tr w:rsidR="00C30DB5" w:rsidTr="00C30DB5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Объекты недвижимости, находящиеся в собственности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Транс</w:t>
            </w:r>
            <w:r>
              <w:rPr>
                <w:b/>
              </w:rPr>
              <w:softHyphen/>
              <w:t>портные средства (вид, марка)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Деклариро</w:t>
            </w:r>
            <w:r>
              <w:rPr>
                <w:b/>
              </w:rPr>
              <w:softHyphen/>
              <w:t>ванный годовой доход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(руб.)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C30DB5" w:rsidTr="00C30DB5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Вид 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Площадь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Площадь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proofErr w:type="spellStart"/>
            <w:r>
              <w:t>Кутняхов</w:t>
            </w:r>
            <w:proofErr w:type="spellEnd"/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Николай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Михайлович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 xml:space="preserve">Директор МКУК « </w:t>
            </w:r>
            <w:proofErr w:type="spellStart"/>
            <w:r>
              <w:t>Новобелянский</w:t>
            </w:r>
            <w:proofErr w:type="spellEnd"/>
            <w:r>
              <w:t xml:space="preserve"> ЦКД»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Земельный участок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5000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78.9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РФ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Легковой автомобиль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ВАЗ111730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ВАЗ 21103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Pr="00CF37C3" w:rsidRDefault="00C30DB5">
            <w:pPr>
              <w:tabs>
                <w:tab w:val="left" w:pos="4052"/>
              </w:tabs>
              <w:spacing w:line="276" w:lineRule="auto"/>
              <w:jc w:val="both"/>
            </w:pPr>
            <w:r w:rsidRPr="00CF37C3">
              <w:t>3</w:t>
            </w:r>
            <w:r w:rsidR="00CF37C3">
              <w:t>99845,25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center"/>
            </w:pPr>
            <w:r>
              <w:t>-</w:t>
            </w: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Супруга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Земельный участок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lastRenderedPageBreak/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4900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lastRenderedPageBreak/>
              <w:t>76,5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lastRenderedPageBreak/>
              <w:t>РФ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lastRenderedPageBreak/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Pr="00CF37C3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Pr="00CF37C3" w:rsidRDefault="00CF37C3">
            <w:pPr>
              <w:tabs>
                <w:tab w:val="left" w:pos="4052"/>
              </w:tabs>
              <w:spacing w:line="276" w:lineRule="auto"/>
              <w:jc w:val="both"/>
            </w:pPr>
            <w:r>
              <w:t>36</w:t>
            </w:r>
            <w:r w:rsidR="00C30DB5" w:rsidRPr="00CF37C3">
              <w:t>0 000,00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C30DB5" w:rsidRDefault="00C30DB5" w:rsidP="00C30DB5"/>
    <w:p w:rsidR="00C30DB5" w:rsidRDefault="00C30DB5" w:rsidP="00C30DB5"/>
    <w:p w:rsidR="00C8528F" w:rsidRDefault="00C8528F"/>
    <w:sectPr w:rsidR="00C8528F" w:rsidSect="00C30D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0DB5"/>
    <w:rsid w:val="003A619F"/>
    <w:rsid w:val="007E702D"/>
    <w:rsid w:val="00A70D09"/>
    <w:rsid w:val="00C30DB5"/>
    <w:rsid w:val="00C8528F"/>
    <w:rsid w:val="00CF37C3"/>
    <w:rsid w:val="00DD4551"/>
    <w:rsid w:val="00E1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418</Words>
  <Characters>2386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2020-04-21T08:51:00Z</dcterms:created>
  <dcterms:modified xsi:type="dcterms:W3CDTF">2020-04-23T08:47:00Z</dcterms:modified>
</cp:coreProperties>
</file>